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89ED" w14:textId="4E6BBAD0" w:rsidR="003F25C2" w:rsidRPr="003F25C2" w:rsidRDefault="003F25C2" w:rsidP="003F25C2">
      <w:pPr>
        <w:spacing w:after="0"/>
        <w:ind w:left="-709"/>
        <w:jc w:val="left"/>
        <w:rPr>
          <w:rFonts w:ascii="Times New Roman" w:hAnsi="Times New Roman"/>
          <w:b/>
          <w:szCs w:val="21"/>
        </w:rPr>
      </w:pPr>
      <w:r w:rsidRPr="003F25C2">
        <w:rPr>
          <w:b/>
          <w:szCs w:val="21"/>
        </w:rPr>
        <w:t>VYPLNÍ LÉKAŘ</w:t>
      </w:r>
    </w:p>
    <w:tbl>
      <w:tblPr>
        <w:tblW w:w="10920" w:type="dxa"/>
        <w:tblInd w:w="-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2392"/>
        <w:gridCol w:w="2840"/>
        <w:gridCol w:w="1271"/>
        <w:gridCol w:w="4399"/>
      </w:tblGrid>
      <w:tr w:rsidR="003F25C2" w:rsidRPr="003F25C2" w14:paraId="37C2DAF6" w14:textId="77777777" w:rsidTr="003F25C2">
        <w:trPr>
          <w:gridBefore w:val="1"/>
          <w:wBefore w:w="18" w:type="dxa"/>
          <w:trHeight w:val="200"/>
        </w:trPr>
        <w:tc>
          <w:tcPr>
            <w:tcW w:w="52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403E34FF" w14:textId="77777777" w:rsidR="003F25C2" w:rsidRPr="003F25C2" w:rsidRDefault="003F25C2" w:rsidP="003F25C2">
            <w:pPr>
              <w:spacing w:after="0"/>
              <w:jc w:val="left"/>
              <w:rPr>
                <w:b/>
                <w:bCs/>
                <w:color w:val="000000"/>
                <w:szCs w:val="21"/>
              </w:rPr>
            </w:pPr>
            <w:r w:rsidRPr="003F25C2">
              <w:rPr>
                <w:b/>
                <w:bCs/>
                <w:color w:val="000000"/>
                <w:szCs w:val="21"/>
              </w:rPr>
              <w:t xml:space="preserve">Identifikační </w:t>
            </w:r>
            <w:proofErr w:type="gramStart"/>
            <w:r w:rsidRPr="003F25C2">
              <w:rPr>
                <w:b/>
                <w:bCs/>
                <w:color w:val="000000"/>
                <w:szCs w:val="21"/>
              </w:rPr>
              <w:t>údaje - pacient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D83E3B1" w14:textId="77777777" w:rsidR="003F25C2" w:rsidRPr="003F25C2" w:rsidRDefault="003F25C2" w:rsidP="003F25C2">
            <w:pPr>
              <w:spacing w:after="0"/>
              <w:jc w:val="left"/>
              <w:rPr>
                <w:b/>
                <w:bCs/>
                <w:color w:val="000000"/>
                <w:szCs w:val="21"/>
              </w:rPr>
            </w:pPr>
            <w:r w:rsidRPr="003F25C2">
              <w:rPr>
                <w:b/>
                <w:bCs/>
                <w:color w:val="000000"/>
                <w:szCs w:val="21"/>
              </w:rPr>
              <w:t xml:space="preserve">Identifikační </w:t>
            </w:r>
            <w:proofErr w:type="gramStart"/>
            <w:r w:rsidRPr="003F25C2">
              <w:rPr>
                <w:b/>
                <w:bCs/>
                <w:color w:val="000000"/>
                <w:szCs w:val="21"/>
              </w:rPr>
              <w:t>údaje - zadavatel</w:t>
            </w:r>
            <w:proofErr w:type="gramEnd"/>
            <w:r w:rsidRPr="003F25C2">
              <w:rPr>
                <w:b/>
                <w:bCs/>
                <w:color w:val="000000"/>
                <w:szCs w:val="21"/>
              </w:rPr>
              <w:t xml:space="preserve">       </w:t>
            </w:r>
          </w:p>
        </w:tc>
      </w:tr>
      <w:tr w:rsidR="003F25C2" w:rsidRPr="003F25C2" w14:paraId="4FEF89A5" w14:textId="77777777" w:rsidTr="003F25C2">
        <w:trPr>
          <w:gridBefore w:val="1"/>
          <w:wBefore w:w="18" w:type="dxa"/>
          <w:trHeight w:val="401"/>
        </w:trPr>
        <w:tc>
          <w:tcPr>
            <w:tcW w:w="523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4956EB27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Číslo pojištěnce: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26882491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IČP:</w:t>
            </w:r>
          </w:p>
        </w:tc>
      </w:tr>
      <w:tr w:rsidR="003F25C2" w:rsidRPr="003F25C2" w14:paraId="677D92A3" w14:textId="77777777" w:rsidTr="003F25C2">
        <w:trPr>
          <w:gridBefore w:val="1"/>
          <w:wBefore w:w="18" w:type="dxa"/>
          <w:trHeight w:val="401"/>
        </w:trPr>
        <w:tc>
          <w:tcPr>
            <w:tcW w:w="523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338056E9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 xml:space="preserve">Pojišťovna: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5D92E58F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Jméno a příjmení lékaře:</w:t>
            </w:r>
          </w:p>
        </w:tc>
      </w:tr>
      <w:tr w:rsidR="003F25C2" w:rsidRPr="003F25C2" w14:paraId="5A547D80" w14:textId="77777777" w:rsidTr="003F25C2">
        <w:trPr>
          <w:gridBefore w:val="1"/>
          <w:wBefore w:w="18" w:type="dxa"/>
          <w:trHeight w:val="401"/>
        </w:trPr>
        <w:tc>
          <w:tcPr>
            <w:tcW w:w="523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576F6270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Jméno: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672039C1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Adresa a odbornost lékaře:</w:t>
            </w:r>
          </w:p>
        </w:tc>
      </w:tr>
      <w:tr w:rsidR="003F25C2" w:rsidRPr="003F25C2" w14:paraId="5120E956" w14:textId="77777777" w:rsidTr="003F25C2">
        <w:trPr>
          <w:gridBefore w:val="1"/>
          <w:wBefore w:w="18" w:type="dxa"/>
          <w:trHeight w:val="401"/>
        </w:trPr>
        <w:tc>
          <w:tcPr>
            <w:tcW w:w="523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765F6FEA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Příjmení: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554ABC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</w:p>
        </w:tc>
      </w:tr>
      <w:tr w:rsidR="003F25C2" w:rsidRPr="003F25C2" w14:paraId="4ECB1F9A" w14:textId="77777777" w:rsidTr="003F25C2">
        <w:trPr>
          <w:gridBefore w:val="1"/>
          <w:wBefore w:w="18" w:type="dxa"/>
          <w:trHeight w:val="401"/>
        </w:trPr>
        <w:tc>
          <w:tcPr>
            <w:tcW w:w="523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76A45651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Datum narození: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1990459C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Telefon:</w:t>
            </w:r>
          </w:p>
        </w:tc>
      </w:tr>
      <w:tr w:rsidR="003F25C2" w:rsidRPr="003F25C2" w14:paraId="076D7657" w14:textId="77777777" w:rsidTr="003F25C2">
        <w:trPr>
          <w:gridBefore w:val="1"/>
          <w:wBefore w:w="18" w:type="dxa"/>
          <w:trHeight w:val="401"/>
        </w:trPr>
        <w:tc>
          <w:tcPr>
            <w:tcW w:w="523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61883E0B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Pohlaví (M/Ž):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42C129CD" w14:textId="14DC09C1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Razítko a podpis lékaře</w:t>
            </w:r>
            <w:r w:rsidR="00DD0B1E">
              <w:rPr>
                <w:color w:val="000000"/>
                <w:szCs w:val="21"/>
              </w:rPr>
              <w:t>-genetika</w:t>
            </w:r>
            <w:r w:rsidRPr="003F25C2">
              <w:rPr>
                <w:color w:val="000000"/>
                <w:szCs w:val="21"/>
              </w:rPr>
              <w:t>:</w:t>
            </w:r>
          </w:p>
        </w:tc>
      </w:tr>
      <w:tr w:rsidR="003F25C2" w:rsidRPr="003F25C2" w14:paraId="6C96FD86" w14:textId="77777777" w:rsidTr="00EF1BBD">
        <w:trPr>
          <w:gridBefore w:val="1"/>
          <w:wBefore w:w="18" w:type="dxa"/>
          <w:trHeight w:val="732"/>
        </w:trPr>
        <w:tc>
          <w:tcPr>
            <w:tcW w:w="523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0D61AB6B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Dg. + poznámka lékaře: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F9EA1B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</w:p>
        </w:tc>
      </w:tr>
      <w:tr w:rsidR="003F25C2" w:rsidRPr="003F25C2" w14:paraId="5C83A43A" w14:textId="77777777" w:rsidTr="003F25C2">
        <w:trPr>
          <w:gridBefore w:val="1"/>
          <w:wBefore w:w="18" w:type="dxa"/>
          <w:trHeight w:val="200"/>
        </w:trPr>
        <w:tc>
          <w:tcPr>
            <w:tcW w:w="1090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788F749" w14:textId="77777777" w:rsidR="003F25C2" w:rsidRPr="003F25C2" w:rsidRDefault="003F25C2" w:rsidP="003F25C2">
            <w:pPr>
              <w:spacing w:after="0"/>
              <w:jc w:val="left"/>
              <w:rPr>
                <w:b/>
                <w:bCs/>
                <w:color w:val="000000"/>
                <w:szCs w:val="21"/>
              </w:rPr>
            </w:pPr>
            <w:r w:rsidRPr="003F25C2">
              <w:rPr>
                <w:b/>
                <w:bCs/>
                <w:color w:val="000000"/>
                <w:szCs w:val="21"/>
              </w:rPr>
              <w:t xml:space="preserve">Identifikační </w:t>
            </w:r>
            <w:proofErr w:type="gramStart"/>
            <w:r w:rsidRPr="003F25C2">
              <w:rPr>
                <w:b/>
                <w:bCs/>
                <w:color w:val="000000"/>
                <w:szCs w:val="21"/>
              </w:rPr>
              <w:t>údaje - vzorek</w:t>
            </w:r>
            <w:proofErr w:type="gramEnd"/>
            <w:r w:rsidRPr="003F25C2">
              <w:rPr>
                <w:b/>
                <w:bCs/>
                <w:color w:val="000000"/>
                <w:szCs w:val="21"/>
              </w:rPr>
              <w:t xml:space="preserve">                                             </w:t>
            </w:r>
          </w:p>
        </w:tc>
      </w:tr>
      <w:tr w:rsidR="003F25C2" w:rsidRPr="003F25C2" w14:paraId="5CDA33D3" w14:textId="77777777" w:rsidTr="003F25C2">
        <w:trPr>
          <w:gridBefore w:val="1"/>
          <w:wBefore w:w="18" w:type="dxa"/>
          <w:trHeight w:val="401"/>
        </w:trPr>
        <w:tc>
          <w:tcPr>
            <w:tcW w:w="523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036E3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Datum a čas odběru: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578678EE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Typ materiálu:</w:t>
            </w:r>
          </w:p>
        </w:tc>
      </w:tr>
      <w:tr w:rsidR="003F25C2" w:rsidRPr="003F25C2" w14:paraId="079D50C7" w14:textId="77777777" w:rsidTr="003F25C2">
        <w:trPr>
          <w:gridBefore w:val="1"/>
          <w:wBefore w:w="18" w:type="dxa"/>
          <w:trHeight w:val="401"/>
        </w:trPr>
        <w:tc>
          <w:tcPr>
            <w:tcW w:w="523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3A031F09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Odběr provedl: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24CA8000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Poznámka k odběru:</w:t>
            </w:r>
          </w:p>
        </w:tc>
      </w:tr>
      <w:tr w:rsidR="00494A15" w:rsidRPr="003F25C2" w14:paraId="17196B4C" w14:textId="77777777" w:rsidTr="006F773D">
        <w:trPr>
          <w:trHeight w:hRule="exact" w:val="751"/>
        </w:trPr>
        <w:tc>
          <w:tcPr>
            <w:tcW w:w="2410" w:type="dxa"/>
            <w:gridSpan w:val="2"/>
            <w:noWrap/>
            <w:hideMark/>
          </w:tcPr>
          <w:p w14:paraId="39308E6D" w14:textId="303A400B" w:rsidR="00494A15" w:rsidRPr="003F25C2" w:rsidRDefault="00494A15" w:rsidP="00B65EE7">
            <w:pPr>
              <w:tabs>
                <w:tab w:val="left" w:pos="1290"/>
              </w:tabs>
              <w:spacing w:after="0"/>
              <w:ind w:left="-64" w:right="6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Informovaný souhlas:</w:t>
            </w:r>
          </w:p>
        </w:tc>
        <w:tc>
          <w:tcPr>
            <w:tcW w:w="4111" w:type="dxa"/>
            <w:gridSpan w:val="2"/>
            <w:noWrap/>
            <w:hideMark/>
          </w:tcPr>
          <w:p w14:paraId="7B930C43" w14:textId="048CDF85" w:rsidR="00494A15" w:rsidRPr="003F25C2" w:rsidRDefault="00494A15" w:rsidP="000B2059">
            <w:pPr>
              <w:tabs>
                <w:tab w:val="left" w:pos="1290"/>
              </w:tabs>
              <w:spacing w:after="0"/>
              <w:ind w:left="-64" w:hanging="283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 xml:space="preserve"> je </w:t>
            </w:r>
            <w:sdt>
              <w:sdtPr>
                <w:rPr>
                  <w:color w:val="000000"/>
                  <w:szCs w:val="21"/>
                </w:rPr>
                <w:id w:val="13862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proofErr w:type="spellStart"/>
            <w:r>
              <w:rPr>
                <w:color w:val="000000"/>
                <w:szCs w:val="21"/>
              </w:rPr>
              <w:t>je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  <w:r w:rsidR="00875C83">
              <w:rPr>
                <w:color w:val="000000"/>
                <w:szCs w:val="21"/>
              </w:rPr>
              <w:t>přiložen k žádance</w:t>
            </w:r>
            <w:r w:rsidRPr="003F25C2">
              <w:rPr>
                <w:color w:val="000000"/>
                <w:szCs w:val="21"/>
              </w:rPr>
              <w:t xml:space="preserve">   </w:t>
            </w:r>
          </w:p>
        </w:tc>
        <w:tc>
          <w:tcPr>
            <w:tcW w:w="4399" w:type="dxa"/>
          </w:tcPr>
          <w:p w14:paraId="66CE6584" w14:textId="13249B77" w:rsidR="00494A15" w:rsidRPr="003F25C2" w:rsidRDefault="008264D6" w:rsidP="003F25C2">
            <w:pPr>
              <w:tabs>
                <w:tab w:val="left" w:pos="1290"/>
              </w:tabs>
              <w:spacing w:after="0"/>
              <w:ind w:left="-64"/>
              <w:jc w:val="left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18784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 w:rsidR="00494A15" w:rsidRPr="003F25C2">
              <w:rPr>
                <w:color w:val="000000"/>
                <w:szCs w:val="21"/>
              </w:rPr>
              <w:t>je k dispozici u lékaře</w:t>
            </w:r>
            <w:r w:rsidR="00875C83">
              <w:rPr>
                <w:color w:val="000000"/>
                <w:szCs w:val="21"/>
              </w:rPr>
              <w:t xml:space="preserve"> </w:t>
            </w:r>
            <w:r w:rsidR="00875C83" w:rsidRPr="00875C83">
              <w:rPr>
                <w:b/>
                <w:color w:val="000000"/>
                <w:szCs w:val="21"/>
              </w:rPr>
              <w:t>(pouze VFN</w:t>
            </w:r>
            <w:r w:rsidR="006F773D">
              <w:rPr>
                <w:b/>
                <w:color w:val="000000"/>
                <w:szCs w:val="21"/>
              </w:rPr>
              <w:t>, prosíme zašlete kopii</w:t>
            </w:r>
            <w:r w:rsidR="00875C83" w:rsidRPr="00875C83">
              <w:rPr>
                <w:b/>
                <w:color w:val="000000"/>
                <w:szCs w:val="21"/>
              </w:rPr>
              <w:t>)</w:t>
            </w:r>
          </w:p>
        </w:tc>
      </w:tr>
      <w:tr w:rsidR="002A352D" w:rsidRPr="003F25C2" w14:paraId="11CFC343" w14:textId="77777777" w:rsidTr="00C014D5">
        <w:trPr>
          <w:trHeight w:hRule="exact" w:val="326"/>
        </w:trPr>
        <w:tc>
          <w:tcPr>
            <w:tcW w:w="2410" w:type="dxa"/>
            <w:gridSpan w:val="2"/>
            <w:noWrap/>
            <w:vAlign w:val="bottom"/>
          </w:tcPr>
          <w:p w14:paraId="2D401B8F" w14:textId="399EE2FF" w:rsidR="002A352D" w:rsidRPr="003F25C2" w:rsidRDefault="00B20575" w:rsidP="00B65EE7">
            <w:pPr>
              <w:spacing w:after="0"/>
              <w:ind w:left="-64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Pacient souhlasí:</w:t>
            </w:r>
          </w:p>
        </w:tc>
        <w:tc>
          <w:tcPr>
            <w:tcW w:w="4111" w:type="dxa"/>
            <w:gridSpan w:val="2"/>
            <w:noWrap/>
            <w:vAlign w:val="bottom"/>
          </w:tcPr>
          <w:p w14:paraId="0F6DFFA4" w14:textId="34382B28" w:rsidR="002A352D" w:rsidRPr="003F25C2" w:rsidRDefault="008264D6" w:rsidP="00625A5C">
            <w:pPr>
              <w:tabs>
                <w:tab w:val="left" w:pos="1290"/>
              </w:tabs>
              <w:spacing w:after="0"/>
              <w:ind w:left="-68"/>
              <w:jc w:val="left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20520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 w:rsidR="00625A5C">
              <w:rPr>
                <w:color w:val="000000"/>
                <w:szCs w:val="21"/>
              </w:rPr>
              <w:t>s vyšetřením vzorku</w:t>
            </w:r>
          </w:p>
        </w:tc>
        <w:tc>
          <w:tcPr>
            <w:tcW w:w="4399" w:type="dxa"/>
            <w:vAlign w:val="bottom"/>
          </w:tcPr>
          <w:p w14:paraId="09F4DD05" w14:textId="5BB8AA4F" w:rsidR="002A352D" w:rsidRPr="003F25C2" w:rsidRDefault="008264D6" w:rsidP="00625A5C">
            <w:pPr>
              <w:tabs>
                <w:tab w:val="left" w:pos="1290"/>
              </w:tabs>
              <w:spacing w:after="0"/>
              <w:ind w:left="-67"/>
              <w:jc w:val="left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1183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5C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 w:rsidR="00625A5C">
              <w:rPr>
                <w:color w:val="000000"/>
                <w:szCs w:val="21"/>
              </w:rPr>
              <w:t>s uskladněním vzorku</w:t>
            </w:r>
          </w:p>
        </w:tc>
      </w:tr>
      <w:tr w:rsidR="002A352D" w:rsidRPr="003F25C2" w14:paraId="351C8732" w14:textId="77777777" w:rsidTr="00C014D5">
        <w:trPr>
          <w:trHeight w:hRule="exact" w:val="590"/>
        </w:trPr>
        <w:tc>
          <w:tcPr>
            <w:tcW w:w="2410" w:type="dxa"/>
            <w:gridSpan w:val="2"/>
            <w:noWrap/>
            <w:hideMark/>
          </w:tcPr>
          <w:p w14:paraId="4F0FA60E" w14:textId="1F772AC7" w:rsidR="002A352D" w:rsidRPr="003F25C2" w:rsidRDefault="002A352D" w:rsidP="003F25C2">
            <w:pPr>
              <w:spacing w:after="0"/>
              <w:rPr>
                <w:color w:val="000000"/>
                <w:szCs w:val="21"/>
              </w:rPr>
            </w:pPr>
          </w:p>
        </w:tc>
        <w:tc>
          <w:tcPr>
            <w:tcW w:w="4111" w:type="dxa"/>
            <w:gridSpan w:val="2"/>
            <w:noWrap/>
            <w:vAlign w:val="bottom"/>
            <w:hideMark/>
          </w:tcPr>
          <w:p w14:paraId="68BB58AD" w14:textId="557EC7FA" w:rsidR="002A352D" w:rsidRDefault="008264D6" w:rsidP="003F25C2">
            <w:pPr>
              <w:tabs>
                <w:tab w:val="left" w:pos="1290"/>
              </w:tabs>
              <w:spacing w:after="0"/>
              <w:ind w:left="-64"/>
              <w:jc w:val="left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-20260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2D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 w:rsidR="002A352D" w:rsidRPr="003F25C2">
              <w:rPr>
                <w:color w:val="000000"/>
                <w:szCs w:val="21"/>
              </w:rPr>
              <w:t>s anonymním využitím vzorku</w:t>
            </w:r>
          </w:p>
          <w:p w14:paraId="26020C00" w14:textId="372C7ED2" w:rsidR="002A352D" w:rsidRPr="003F25C2" w:rsidRDefault="00625A5C" w:rsidP="003F25C2">
            <w:pPr>
              <w:tabs>
                <w:tab w:val="left" w:pos="1290"/>
              </w:tabs>
              <w:spacing w:after="0"/>
              <w:ind w:left="-64"/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  <w:r w:rsidR="002A352D" w:rsidRPr="003F25C2">
              <w:rPr>
                <w:color w:val="000000"/>
                <w:szCs w:val="21"/>
              </w:rPr>
              <w:t>k výzkumným účelům</w:t>
            </w:r>
          </w:p>
        </w:tc>
        <w:tc>
          <w:tcPr>
            <w:tcW w:w="4399" w:type="dxa"/>
            <w:vAlign w:val="bottom"/>
            <w:hideMark/>
          </w:tcPr>
          <w:p w14:paraId="2171D9BA" w14:textId="28B6707E" w:rsidR="002A352D" w:rsidRPr="003F25C2" w:rsidRDefault="008264D6" w:rsidP="002A352D">
            <w:pPr>
              <w:tabs>
                <w:tab w:val="left" w:pos="1290"/>
              </w:tabs>
              <w:spacing w:after="0"/>
              <w:ind w:left="-67"/>
              <w:jc w:val="left"/>
              <w:rPr>
                <w:color w:val="000000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Cs w:val="21"/>
                </w:rPr>
                <w:id w:val="-12838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2D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 w:rsidR="002A352D" w:rsidRPr="003F25C2">
              <w:rPr>
                <w:color w:val="000000"/>
                <w:szCs w:val="21"/>
              </w:rPr>
              <w:t xml:space="preserve">s anonymní publikací výsledků vyšetření </w:t>
            </w:r>
          </w:p>
          <w:p w14:paraId="27BA6760" w14:textId="4B81371F" w:rsidR="002A352D" w:rsidRPr="003F25C2" w:rsidRDefault="00625A5C" w:rsidP="003F25C2">
            <w:pPr>
              <w:tabs>
                <w:tab w:val="left" w:pos="1290"/>
              </w:tabs>
              <w:spacing w:after="0"/>
              <w:ind w:left="-64"/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  <w:r w:rsidR="002A352D" w:rsidRPr="003F25C2">
              <w:rPr>
                <w:color w:val="000000"/>
                <w:szCs w:val="21"/>
              </w:rPr>
              <w:t xml:space="preserve">k vědeckým a </w:t>
            </w:r>
            <w:proofErr w:type="gramStart"/>
            <w:r w:rsidR="002A352D" w:rsidRPr="003F25C2">
              <w:rPr>
                <w:color w:val="000000"/>
                <w:szCs w:val="21"/>
              </w:rPr>
              <w:t>výukovým  účelům</w:t>
            </w:r>
            <w:proofErr w:type="gramEnd"/>
          </w:p>
        </w:tc>
      </w:tr>
      <w:tr w:rsidR="00B20575" w:rsidRPr="003F25C2" w14:paraId="15B35CB4" w14:textId="77777777" w:rsidTr="00B65EE7">
        <w:trPr>
          <w:trHeight w:hRule="exact" w:val="476"/>
        </w:trPr>
        <w:tc>
          <w:tcPr>
            <w:tcW w:w="2410" w:type="dxa"/>
            <w:gridSpan w:val="2"/>
            <w:noWrap/>
            <w:vAlign w:val="bottom"/>
          </w:tcPr>
          <w:p w14:paraId="2D61156D" w14:textId="5A8C5BE6" w:rsidR="00B20575" w:rsidRPr="003F25C2" w:rsidRDefault="00B20575" w:rsidP="00B65EE7">
            <w:pPr>
              <w:spacing w:after="0"/>
              <w:ind w:left="-64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Pacient žádá:</w:t>
            </w:r>
          </w:p>
        </w:tc>
        <w:tc>
          <w:tcPr>
            <w:tcW w:w="8510" w:type="dxa"/>
            <w:gridSpan w:val="3"/>
            <w:noWrap/>
            <w:vAlign w:val="bottom"/>
          </w:tcPr>
          <w:p w14:paraId="40FF1AC9" w14:textId="5A3F4DC9" w:rsidR="00B20575" w:rsidRPr="00B20575" w:rsidRDefault="008264D6" w:rsidP="00B20575">
            <w:pPr>
              <w:tabs>
                <w:tab w:val="left" w:pos="1290"/>
              </w:tabs>
              <w:spacing w:after="0"/>
              <w:ind w:left="-64"/>
              <w:jc w:val="left"/>
              <w:rPr>
                <w:color w:val="000000"/>
                <w:szCs w:val="21"/>
              </w:rPr>
            </w:pPr>
            <w:sdt>
              <w:sdtPr>
                <w:rPr>
                  <w:color w:val="000000"/>
                  <w:szCs w:val="21"/>
                </w:rPr>
                <w:id w:val="70006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 w:rsidR="00B20575">
              <w:rPr>
                <w:color w:val="000000"/>
                <w:szCs w:val="21"/>
              </w:rPr>
              <w:t>likvidaci vzorku po ukončení vyšetření</w:t>
            </w:r>
          </w:p>
        </w:tc>
      </w:tr>
    </w:tbl>
    <w:p w14:paraId="548847D3" w14:textId="77777777" w:rsidR="006F773D" w:rsidRPr="000634E4" w:rsidRDefault="006F773D" w:rsidP="003F25C2">
      <w:pPr>
        <w:spacing w:after="0"/>
        <w:ind w:hanging="709"/>
        <w:jc w:val="left"/>
        <w:rPr>
          <w:b/>
          <w:sz w:val="12"/>
          <w:szCs w:val="21"/>
        </w:rPr>
      </w:pPr>
    </w:p>
    <w:p w14:paraId="2A9A97E3" w14:textId="3B1FE22D" w:rsidR="003F25C2" w:rsidRPr="003F25C2" w:rsidRDefault="003F25C2" w:rsidP="003F25C2">
      <w:pPr>
        <w:spacing w:after="0"/>
        <w:ind w:left="-709"/>
        <w:rPr>
          <w:b/>
          <w:szCs w:val="21"/>
        </w:rPr>
      </w:pPr>
      <w:r w:rsidRPr="003F25C2">
        <w:rPr>
          <w:b/>
          <w:szCs w:val="21"/>
        </w:rPr>
        <w:t>Požadované vyšetření (v závorce uvedeny primárně vyšetřované geny):</w:t>
      </w:r>
    </w:p>
    <w:tbl>
      <w:tblPr>
        <w:tblW w:w="1091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0"/>
      </w:tblGrid>
      <w:tr w:rsidR="003F25C2" w:rsidRPr="003F25C2" w14:paraId="2B67F41C" w14:textId="77777777" w:rsidTr="008010CF">
        <w:trPr>
          <w:trHeight w:val="330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1A873" w14:textId="18C8950D" w:rsidR="003F25C2" w:rsidRPr="003F25C2" w:rsidRDefault="008264D6" w:rsidP="00B65EE7">
            <w:pPr>
              <w:spacing w:after="0"/>
              <w:ind w:left="-64"/>
              <w:jc w:val="left"/>
              <w:rPr>
                <w:b/>
                <w:bCs/>
                <w:color w:val="000000"/>
                <w:szCs w:val="21"/>
              </w:rPr>
            </w:pPr>
            <w:sdt>
              <w:sdtPr>
                <w:rPr>
                  <w:b/>
                  <w:bCs/>
                  <w:color w:val="000000"/>
                  <w:szCs w:val="21"/>
                </w:rPr>
                <w:id w:val="-57497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CF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1"/>
                  </w:rPr>
                  <w:t>☐</w:t>
                </w:r>
              </w:sdtContent>
            </w:sdt>
            <w:r w:rsidR="008010CF">
              <w:rPr>
                <w:b/>
                <w:bCs/>
                <w:color w:val="000000"/>
                <w:szCs w:val="21"/>
              </w:rPr>
              <w:t xml:space="preserve"> </w:t>
            </w:r>
            <w:r w:rsidR="003F25C2" w:rsidRPr="003F25C2">
              <w:rPr>
                <w:b/>
                <w:bCs/>
                <w:color w:val="000000"/>
                <w:szCs w:val="21"/>
              </w:rPr>
              <w:t xml:space="preserve">Dilatační kardiomyopatie </w:t>
            </w:r>
            <w:r w:rsidR="003F25C2" w:rsidRPr="003F25C2">
              <w:rPr>
                <w:bCs/>
                <w:color w:val="000000"/>
                <w:szCs w:val="21"/>
              </w:rPr>
              <w:t>(TTN, MYH7, MYBPC3, TNNT2, TNNI3, TPM1, LMNA, ACTC1)</w:t>
            </w:r>
          </w:p>
        </w:tc>
      </w:tr>
      <w:tr w:rsidR="003F25C2" w:rsidRPr="003F25C2" w14:paraId="52F24C80" w14:textId="77777777" w:rsidTr="008010CF">
        <w:trPr>
          <w:trHeight w:val="330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C8FB7" w14:textId="5DE256A9" w:rsidR="003F25C2" w:rsidRPr="003F25C2" w:rsidRDefault="008264D6" w:rsidP="00B65EE7">
            <w:pPr>
              <w:spacing w:after="0"/>
              <w:ind w:left="-64"/>
              <w:jc w:val="left"/>
              <w:rPr>
                <w:b/>
                <w:bCs/>
                <w:color w:val="000000"/>
                <w:szCs w:val="21"/>
              </w:rPr>
            </w:pPr>
            <w:sdt>
              <w:sdtPr>
                <w:rPr>
                  <w:b/>
                  <w:bCs/>
                  <w:color w:val="000000"/>
                  <w:szCs w:val="21"/>
                </w:rPr>
                <w:id w:val="-17074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CF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1"/>
                  </w:rPr>
                  <w:t>☐</w:t>
                </w:r>
              </w:sdtContent>
            </w:sdt>
            <w:r w:rsidR="008010CF">
              <w:rPr>
                <w:b/>
                <w:bCs/>
                <w:color w:val="000000"/>
                <w:szCs w:val="21"/>
              </w:rPr>
              <w:t xml:space="preserve"> </w:t>
            </w:r>
            <w:r w:rsidR="003F25C2" w:rsidRPr="003F25C2">
              <w:rPr>
                <w:b/>
                <w:bCs/>
                <w:color w:val="000000"/>
                <w:szCs w:val="21"/>
              </w:rPr>
              <w:t xml:space="preserve">Hypertrofická kardiomyopatie </w:t>
            </w:r>
            <w:r w:rsidR="003F25C2" w:rsidRPr="003F25C2">
              <w:rPr>
                <w:bCs/>
                <w:color w:val="000000"/>
                <w:szCs w:val="21"/>
              </w:rPr>
              <w:t>(MYH7, MYBPC3, TNNT2, TNNI3, TPM1)</w:t>
            </w:r>
          </w:p>
        </w:tc>
      </w:tr>
      <w:tr w:rsidR="003F25C2" w:rsidRPr="003F25C2" w14:paraId="6EECFC44" w14:textId="77777777" w:rsidTr="008010CF">
        <w:trPr>
          <w:trHeight w:val="330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DAF5B" w14:textId="07870A88" w:rsidR="003F25C2" w:rsidRPr="003F25C2" w:rsidRDefault="008264D6" w:rsidP="00B65EE7">
            <w:pPr>
              <w:spacing w:after="0"/>
              <w:ind w:left="-64"/>
              <w:jc w:val="left"/>
              <w:rPr>
                <w:b/>
                <w:bCs/>
                <w:color w:val="000000"/>
                <w:szCs w:val="21"/>
              </w:rPr>
            </w:pPr>
            <w:sdt>
              <w:sdtPr>
                <w:rPr>
                  <w:b/>
                  <w:bCs/>
                  <w:color w:val="000000"/>
                  <w:szCs w:val="21"/>
                </w:rPr>
                <w:id w:val="113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CF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1"/>
                  </w:rPr>
                  <w:t>☐</w:t>
                </w:r>
              </w:sdtContent>
            </w:sdt>
            <w:r w:rsidR="008010C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="003F25C2" w:rsidRPr="003F25C2">
              <w:rPr>
                <w:b/>
                <w:bCs/>
                <w:color w:val="000000"/>
                <w:szCs w:val="21"/>
              </w:rPr>
              <w:t>Arytmogenní</w:t>
            </w:r>
            <w:proofErr w:type="spellEnd"/>
            <w:r w:rsidR="003F25C2" w:rsidRPr="003F25C2">
              <w:rPr>
                <w:b/>
                <w:bCs/>
                <w:color w:val="000000"/>
                <w:szCs w:val="21"/>
              </w:rPr>
              <w:t xml:space="preserve"> kardiomyopatie </w:t>
            </w:r>
            <w:r w:rsidR="003F25C2" w:rsidRPr="003F25C2">
              <w:rPr>
                <w:bCs/>
                <w:color w:val="000000"/>
                <w:szCs w:val="21"/>
              </w:rPr>
              <w:t>(PKP2, DSP1, DSG2, DSC2)</w:t>
            </w:r>
          </w:p>
        </w:tc>
      </w:tr>
      <w:tr w:rsidR="003F25C2" w:rsidRPr="003F25C2" w14:paraId="713C771A" w14:textId="77777777" w:rsidTr="008010CF">
        <w:trPr>
          <w:trHeight w:val="330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69E1D" w14:textId="00A3CC6E" w:rsidR="003F25C2" w:rsidRPr="003F25C2" w:rsidRDefault="008264D6" w:rsidP="00B65EE7">
            <w:pPr>
              <w:spacing w:after="0"/>
              <w:ind w:left="-64"/>
              <w:jc w:val="left"/>
              <w:rPr>
                <w:b/>
                <w:bCs/>
                <w:color w:val="000000"/>
                <w:szCs w:val="21"/>
              </w:rPr>
            </w:pPr>
            <w:sdt>
              <w:sdtPr>
                <w:rPr>
                  <w:b/>
                  <w:bCs/>
                  <w:color w:val="000000"/>
                  <w:szCs w:val="21"/>
                </w:rPr>
                <w:id w:val="-169521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CF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1"/>
                  </w:rPr>
                  <w:t>☐</w:t>
                </w:r>
              </w:sdtContent>
            </w:sdt>
            <w:r w:rsidR="008010CF">
              <w:rPr>
                <w:b/>
                <w:bCs/>
                <w:color w:val="000000"/>
                <w:szCs w:val="21"/>
              </w:rPr>
              <w:t xml:space="preserve"> </w:t>
            </w:r>
            <w:r w:rsidR="003F25C2" w:rsidRPr="003F25C2">
              <w:rPr>
                <w:b/>
                <w:bCs/>
                <w:color w:val="000000"/>
                <w:szCs w:val="21"/>
              </w:rPr>
              <w:t xml:space="preserve">Restriktivní kardiomyopatie </w:t>
            </w:r>
            <w:r w:rsidR="003F25C2" w:rsidRPr="003F25C2">
              <w:rPr>
                <w:bCs/>
                <w:color w:val="000000"/>
                <w:szCs w:val="21"/>
              </w:rPr>
              <w:t>(MYH7, TNNT2, TNNI3, ACTC1)</w:t>
            </w:r>
          </w:p>
        </w:tc>
      </w:tr>
      <w:tr w:rsidR="003F25C2" w:rsidRPr="003F25C2" w14:paraId="486768F2" w14:textId="77777777" w:rsidTr="008010CF">
        <w:trPr>
          <w:trHeight w:val="330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225F8" w14:textId="1132E3F9" w:rsidR="003F25C2" w:rsidRPr="003F25C2" w:rsidRDefault="008264D6" w:rsidP="00B65EE7">
            <w:pPr>
              <w:spacing w:after="0"/>
              <w:ind w:left="-64"/>
              <w:jc w:val="left"/>
              <w:rPr>
                <w:b/>
                <w:bCs/>
                <w:color w:val="000000"/>
                <w:szCs w:val="21"/>
              </w:rPr>
            </w:pPr>
            <w:sdt>
              <w:sdtPr>
                <w:rPr>
                  <w:b/>
                  <w:bCs/>
                  <w:color w:val="000000"/>
                  <w:szCs w:val="21"/>
                </w:rPr>
                <w:id w:val="-7787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CF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1"/>
                  </w:rPr>
                  <w:t>☐</w:t>
                </w:r>
              </w:sdtContent>
            </w:sdt>
            <w:r w:rsidR="008010C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="003F25C2" w:rsidRPr="003F25C2">
              <w:rPr>
                <w:b/>
                <w:bCs/>
                <w:color w:val="000000"/>
                <w:szCs w:val="21"/>
              </w:rPr>
              <w:t>Nonkompaktní</w:t>
            </w:r>
            <w:proofErr w:type="spellEnd"/>
            <w:r w:rsidR="003F25C2" w:rsidRPr="003F25C2">
              <w:rPr>
                <w:b/>
                <w:bCs/>
                <w:color w:val="000000"/>
                <w:szCs w:val="21"/>
              </w:rPr>
              <w:t xml:space="preserve"> kardiomyopatie </w:t>
            </w:r>
            <w:r w:rsidR="003F25C2" w:rsidRPr="003F25C2">
              <w:rPr>
                <w:bCs/>
                <w:color w:val="000000"/>
                <w:szCs w:val="21"/>
              </w:rPr>
              <w:t>(TTN, MYH7, MYBPC3, TNNT2, TNNI3, TPM1, LMNA, ACTC1)</w:t>
            </w:r>
          </w:p>
        </w:tc>
      </w:tr>
      <w:tr w:rsidR="003F25C2" w:rsidRPr="003F25C2" w14:paraId="0DB2A106" w14:textId="77777777" w:rsidTr="008010CF">
        <w:trPr>
          <w:trHeight w:val="330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1DB30" w14:textId="0A245079" w:rsidR="003F25C2" w:rsidRPr="003F25C2" w:rsidRDefault="008264D6" w:rsidP="00B65EE7">
            <w:pPr>
              <w:spacing w:after="0"/>
              <w:ind w:left="-64"/>
              <w:jc w:val="left"/>
              <w:rPr>
                <w:b/>
                <w:bCs/>
                <w:color w:val="000000"/>
                <w:szCs w:val="21"/>
              </w:rPr>
            </w:pPr>
            <w:sdt>
              <w:sdtPr>
                <w:rPr>
                  <w:b/>
                  <w:bCs/>
                  <w:color w:val="000000"/>
                  <w:szCs w:val="21"/>
                </w:rPr>
                <w:id w:val="5187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CF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1"/>
                  </w:rPr>
                  <w:t>☐</w:t>
                </w:r>
              </w:sdtContent>
            </w:sdt>
            <w:r w:rsidR="008010CF">
              <w:rPr>
                <w:b/>
                <w:bCs/>
                <w:color w:val="000000"/>
                <w:szCs w:val="21"/>
              </w:rPr>
              <w:t xml:space="preserve"> </w:t>
            </w:r>
            <w:proofErr w:type="spellStart"/>
            <w:r w:rsidR="003F25C2" w:rsidRPr="003F25C2">
              <w:rPr>
                <w:b/>
                <w:bCs/>
                <w:color w:val="000000"/>
                <w:szCs w:val="21"/>
              </w:rPr>
              <w:t>Fabryho</w:t>
            </w:r>
            <w:proofErr w:type="spellEnd"/>
            <w:r w:rsidR="003F25C2" w:rsidRPr="003F25C2">
              <w:rPr>
                <w:b/>
                <w:bCs/>
                <w:color w:val="000000"/>
                <w:szCs w:val="21"/>
              </w:rPr>
              <w:t xml:space="preserve"> choroba </w:t>
            </w:r>
            <w:r w:rsidR="003F25C2" w:rsidRPr="003F25C2">
              <w:rPr>
                <w:bCs/>
                <w:color w:val="000000"/>
                <w:szCs w:val="21"/>
              </w:rPr>
              <w:t>(GLA)</w:t>
            </w:r>
          </w:p>
        </w:tc>
      </w:tr>
      <w:tr w:rsidR="003F25C2" w:rsidRPr="003F25C2" w14:paraId="35B053C8" w14:textId="77777777" w:rsidTr="008010CF">
        <w:trPr>
          <w:trHeight w:val="330"/>
        </w:trPr>
        <w:tc>
          <w:tcPr>
            <w:tcW w:w="109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8D81BD4" w14:textId="487EA6BD" w:rsidR="003F25C2" w:rsidRPr="003F25C2" w:rsidRDefault="008264D6" w:rsidP="00B65EE7">
            <w:pPr>
              <w:spacing w:after="0"/>
              <w:ind w:left="219" w:hanging="283"/>
              <w:jc w:val="left"/>
              <w:rPr>
                <w:b/>
                <w:bCs/>
                <w:color w:val="000000"/>
                <w:szCs w:val="21"/>
              </w:rPr>
            </w:pPr>
            <w:sdt>
              <w:sdtPr>
                <w:rPr>
                  <w:b/>
                  <w:bCs/>
                  <w:color w:val="000000"/>
                  <w:szCs w:val="21"/>
                </w:rPr>
                <w:id w:val="191650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CF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1"/>
                  </w:rPr>
                  <w:t>☐</w:t>
                </w:r>
              </w:sdtContent>
            </w:sdt>
            <w:r w:rsidR="008010CF">
              <w:rPr>
                <w:b/>
                <w:bCs/>
                <w:color w:val="000000"/>
                <w:szCs w:val="21"/>
              </w:rPr>
              <w:t xml:space="preserve"> </w:t>
            </w:r>
            <w:r w:rsidR="003F25C2" w:rsidRPr="003F25C2">
              <w:rPr>
                <w:b/>
                <w:bCs/>
                <w:color w:val="000000"/>
                <w:szCs w:val="21"/>
              </w:rPr>
              <w:t xml:space="preserve">Jiné/další geny </w:t>
            </w:r>
            <w:r w:rsidR="003F25C2" w:rsidRPr="003F25C2">
              <w:rPr>
                <w:bCs/>
                <w:color w:val="000000"/>
                <w:szCs w:val="21"/>
              </w:rPr>
              <w:t xml:space="preserve">(vypište jiné/další geny, které mají být vyšetřeny </w:t>
            </w:r>
            <w:r w:rsidR="00875C83">
              <w:rPr>
                <w:bCs/>
                <w:color w:val="000000"/>
                <w:szCs w:val="21"/>
              </w:rPr>
              <w:t xml:space="preserve">z panelu uvedeného </w:t>
            </w:r>
            <w:r w:rsidR="003F25C2" w:rsidRPr="003F25C2">
              <w:rPr>
                <w:bCs/>
                <w:color w:val="000000"/>
                <w:szCs w:val="21"/>
              </w:rPr>
              <w:t>v</w:t>
            </w:r>
            <w:r w:rsidR="00EB7EEC">
              <w:rPr>
                <w:bCs/>
                <w:color w:val="000000"/>
                <w:szCs w:val="21"/>
              </w:rPr>
              <w:t> </w:t>
            </w:r>
            <w:r w:rsidR="005678F3">
              <w:rPr>
                <w:bCs/>
                <w:color w:val="000000"/>
                <w:szCs w:val="21"/>
              </w:rPr>
              <w:t>p</w:t>
            </w:r>
            <w:r w:rsidR="00EB7EEC">
              <w:rPr>
                <w:bCs/>
                <w:color w:val="000000"/>
                <w:szCs w:val="21"/>
              </w:rPr>
              <w:t>říloze k Osvědčení o akreditac</w:t>
            </w:r>
            <w:r w:rsidR="005678F3">
              <w:rPr>
                <w:bCs/>
                <w:color w:val="000000"/>
                <w:szCs w:val="21"/>
              </w:rPr>
              <w:t>i</w:t>
            </w:r>
            <w:r w:rsidR="001E7F76">
              <w:rPr>
                <w:bCs/>
                <w:color w:val="000000"/>
                <w:szCs w:val="21"/>
              </w:rPr>
              <w:t xml:space="preserve"> </w:t>
            </w:r>
            <w:r w:rsidR="00AC65B9">
              <w:rPr>
                <w:bCs/>
                <w:color w:val="000000"/>
                <w:szCs w:val="21"/>
              </w:rPr>
              <w:t xml:space="preserve">– </w:t>
            </w:r>
            <w:proofErr w:type="spellStart"/>
            <w:r w:rsidR="001E7F76">
              <w:rPr>
                <w:bCs/>
                <w:color w:val="000000"/>
                <w:szCs w:val="21"/>
              </w:rPr>
              <w:t>zvěřejněn</w:t>
            </w:r>
            <w:r w:rsidR="005678F3">
              <w:rPr>
                <w:bCs/>
                <w:color w:val="000000"/>
                <w:szCs w:val="21"/>
              </w:rPr>
              <w:t>a</w:t>
            </w:r>
            <w:proofErr w:type="spellEnd"/>
            <w:r w:rsidR="001E7F76">
              <w:rPr>
                <w:bCs/>
                <w:color w:val="000000"/>
                <w:szCs w:val="21"/>
              </w:rPr>
              <w:t xml:space="preserve"> na webových stránkách ÚLBLD)</w:t>
            </w:r>
            <w:r w:rsidR="00875C83">
              <w:rPr>
                <w:bCs/>
                <w:color w:val="000000"/>
                <w:szCs w:val="21"/>
              </w:rPr>
              <w:t>. V případě nejasností kontaktujte laboratoř.</w:t>
            </w:r>
          </w:p>
        </w:tc>
      </w:tr>
      <w:tr w:rsidR="003F25C2" w:rsidRPr="003F25C2" w14:paraId="14228AE0" w14:textId="77777777" w:rsidTr="008010CF">
        <w:trPr>
          <w:trHeight w:val="300"/>
        </w:trPr>
        <w:tc>
          <w:tcPr>
            <w:tcW w:w="109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8AE93C" w14:textId="77777777" w:rsidR="003F25C2" w:rsidRPr="003F25C2" w:rsidRDefault="003F25C2" w:rsidP="003F25C2">
            <w:pPr>
              <w:spacing w:after="0"/>
              <w:jc w:val="left"/>
              <w:rPr>
                <w:b/>
                <w:bCs/>
                <w:color w:val="000000"/>
                <w:szCs w:val="21"/>
              </w:rPr>
            </w:pPr>
          </w:p>
        </w:tc>
      </w:tr>
      <w:tr w:rsidR="003F25C2" w:rsidRPr="003F25C2" w14:paraId="1FCC5715" w14:textId="77777777" w:rsidTr="00AA41B1">
        <w:trPr>
          <w:trHeight w:val="444"/>
        </w:trPr>
        <w:tc>
          <w:tcPr>
            <w:tcW w:w="10910" w:type="dxa"/>
            <w:tcBorders>
              <w:top w:val="single" w:sz="4" w:space="0" w:color="auto"/>
            </w:tcBorders>
            <w:vAlign w:val="center"/>
          </w:tcPr>
          <w:p w14:paraId="0C367251" w14:textId="77777777" w:rsidR="003F25C2" w:rsidRPr="003F25C2" w:rsidRDefault="003F25C2" w:rsidP="003F25C2">
            <w:pPr>
              <w:spacing w:after="0"/>
              <w:jc w:val="left"/>
              <w:rPr>
                <w:b/>
                <w:bCs/>
                <w:color w:val="000000"/>
                <w:szCs w:val="21"/>
              </w:rPr>
            </w:pPr>
          </w:p>
        </w:tc>
      </w:tr>
    </w:tbl>
    <w:p w14:paraId="7D35894E" w14:textId="77777777" w:rsidR="003F25C2" w:rsidRPr="003F25C2" w:rsidRDefault="003F25C2" w:rsidP="003F25C2">
      <w:pPr>
        <w:spacing w:after="0"/>
        <w:jc w:val="left"/>
        <w:rPr>
          <w:b/>
          <w:szCs w:val="21"/>
        </w:rPr>
      </w:pPr>
    </w:p>
    <w:p w14:paraId="09E17CE3" w14:textId="77777777" w:rsidR="003F25C2" w:rsidRPr="003F25C2" w:rsidRDefault="003F25C2" w:rsidP="003F25C2">
      <w:pPr>
        <w:spacing w:after="0"/>
        <w:ind w:left="-709"/>
        <w:jc w:val="left"/>
        <w:rPr>
          <w:b/>
          <w:szCs w:val="21"/>
        </w:rPr>
      </w:pPr>
      <w:r w:rsidRPr="003F25C2">
        <w:rPr>
          <w:b/>
          <w:szCs w:val="21"/>
        </w:rPr>
        <w:t>VYPLNÍ LABORATOŘ</w:t>
      </w:r>
    </w:p>
    <w:tbl>
      <w:tblPr>
        <w:tblW w:w="10923" w:type="dxa"/>
        <w:tblInd w:w="-7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2"/>
        <w:gridCol w:w="5691"/>
      </w:tblGrid>
      <w:tr w:rsidR="003F25C2" w:rsidRPr="003F25C2" w14:paraId="35A3750F" w14:textId="77777777" w:rsidTr="000634E4">
        <w:trPr>
          <w:trHeight w:val="470"/>
        </w:trPr>
        <w:tc>
          <w:tcPr>
            <w:tcW w:w="52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0B435" w14:textId="5BB53F79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Datum a čas příjmu</w:t>
            </w:r>
            <w:r w:rsidR="00504E29">
              <w:rPr>
                <w:color w:val="000000"/>
                <w:szCs w:val="21"/>
              </w:rPr>
              <w:t xml:space="preserve"> (LMB)</w:t>
            </w:r>
            <w:r w:rsidRPr="003F25C2">
              <w:rPr>
                <w:color w:val="000000"/>
                <w:szCs w:val="21"/>
              </w:rPr>
              <w:t>:</w:t>
            </w:r>
          </w:p>
        </w:tc>
        <w:tc>
          <w:tcPr>
            <w:tcW w:w="56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268E2162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Přidělený kód vzorku:</w:t>
            </w:r>
          </w:p>
        </w:tc>
      </w:tr>
      <w:tr w:rsidR="003F25C2" w:rsidRPr="003F25C2" w14:paraId="416174C4" w14:textId="77777777" w:rsidTr="000634E4">
        <w:trPr>
          <w:trHeight w:val="413"/>
        </w:trPr>
        <w:tc>
          <w:tcPr>
            <w:tcW w:w="5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E8CBA" w14:textId="367E47F8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Vzorek přijal</w:t>
            </w:r>
            <w:r w:rsidR="00504E29">
              <w:rPr>
                <w:color w:val="000000"/>
                <w:szCs w:val="21"/>
              </w:rPr>
              <w:t xml:space="preserve"> a přezkoumal (LMB)</w:t>
            </w:r>
            <w:r w:rsidRPr="003F25C2">
              <w:rPr>
                <w:color w:val="000000"/>
                <w:szCs w:val="21"/>
              </w:rPr>
              <w:t>: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40F991F7" w14:textId="77777777" w:rsidR="003F25C2" w:rsidRP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Podmínky transportu:</w:t>
            </w:r>
          </w:p>
        </w:tc>
      </w:tr>
      <w:tr w:rsidR="003F25C2" w:rsidRPr="003F25C2" w14:paraId="119BC554" w14:textId="77777777" w:rsidTr="003F25C2">
        <w:trPr>
          <w:trHeight w:val="675"/>
        </w:trPr>
        <w:tc>
          <w:tcPr>
            <w:tcW w:w="109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4714BC2" w14:textId="77777777" w:rsidR="003F25C2" w:rsidRDefault="003F25C2" w:rsidP="003F25C2">
            <w:pPr>
              <w:spacing w:after="0"/>
              <w:jc w:val="left"/>
              <w:rPr>
                <w:color w:val="000000"/>
                <w:szCs w:val="21"/>
              </w:rPr>
            </w:pPr>
            <w:r w:rsidRPr="003F25C2">
              <w:rPr>
                <w:color w:val="000000"/>
                <w:szCs w:val="21"/>
              </w:rPr>
              <w:t>Poznámka laboratoře:</w:t>
            </w:r>
          </w:p>
          <w:p w14:paraId="52C95A58" w14:textId="2E5C3AC0" w:rsidR="0020203D" w:rsidRPr="0020203D" w:rsidRDefault="0020203D" w:rsidP="0020203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>
              <w:rPr>
                <w:color w:val="000000"/>
              </w:rPr>
              <w:t>erze: 01</w:t>
            </w:r>
            <w:bookmarkStart w:id="0" w:name="_GoBack"/>
            <w:bookmarkEnd w:id="0"/>
          </w:p>
        </w:tc>
      </w:tr>
    </w:tbl>
    <w:p w14:paraId="5C678A8C" w14:textId="2BEB66CB" w:rsidR="00B20575" w:rsidRPr="003B15C2" w:rsidRDefault="003B15C2" w:rsidP="003B15C2">
      <w:pPr>
        <w:spacing w:after="0"/>
        <w:jc w:val="center"/>
        <w:rPr>
          <w:b/>
          <w:bCs/>
          <w:szCs w:val="21"/>
        </w:rPr>
      </w:pPr>
      <w:r w:rsidRPr="003B15C2">
        <w:rPr>
          <w:b/>
          <w:bCs/>
          <w:szCs w:val="21"/>
        </w:rPr>
        <w:t>Vyšetření pouze po předbě</w:t>
      </w:r>
      <w:r w:rsidR="00F107BC">
        <w:rPr>
          <w:b/>
          <w:bCs/>
          <w:szCs w:val="21"/>
        </w:rPr>
        <w:t>ž</w:t>
      </w:r>
      <w:r w:rsidRPr="003B15C2">
        <w:rPr>
          <w:b/>
          <w:bCs/>
          <w:szCs w:val="21"/>
        </w:rPr>
        <w:t>né dohodě s laboratoří</w:t>
      </w:r>
    </w:p>
    <w:sectPr w:rsidR="00B20575" w:rsidRPr="003B15C2" w:rsidSect="00063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97" w:right="851" w:bottom="284" w:left="124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C4C6F" w14:textId="77777777" w:rsidR="008264D6" w:rsidRDefault="008264D6">
      <w:r>
        <w:separator/>
      </w:r>
    </w:p>
    <w:p w14:paraId="7D3D3024" w14:textId="77777777" w:rsidR="008264D6" w:rsidRDefault="008264D6"/>
    <w:p w14:paraId="2F6CC28D" w14:textId="77777777" w:rsidR="008264D6" w:rsidRDefault="008264D6" w:rsidP="002E5C94"/>
  </w:endnote>
  <w:endnote w:type="continuationSeparator" w:id="0">
    <w:p w14:paraId="43B5A19C" w14:textId="77777777" w:rsidR="008264D6" w:rsidRDefault="008264D6">
      <w:r>
        <w:continuationSeparator/>
      </w:r>
    </w:p>
    <w:p w14:paraId="2A05BD35" w14:textId="77777777" w:rsidR="008264D6" w:rsidRDefault="008264D6"/>
    <w:p w14:paraId="3938646F" w14:textId="77777777" w:rsidR="008264D6" w:rsidRDefault="008264D6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240F" w14:textId="77777777" w:rsidR="0020203D" w:rsidRDefault="002020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2DBA" w14:textId="77777777" w:rsidR="0020203D" w:rsidRDefault="002020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669E" w14:textId="77777777" w:rsidR="0020203D" w:rsidRDefault="002020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25BCA" w14:textId="77777777" w:rsidR="008264D6" w:rsidRDefault="008264D6">
      <w:r>
        <w:separator/>
      </w:r>
    </w:p>
    <w:p w14:paraId="6F5807C8" w14:textId="77777777" w:rsidR="008264D6" w:rsidRDefault="008264D6"/>
    <w:p w14:paraId="1F2F74BA" w14:textId="77777777" w:rsidR="008264D6" w:rsidRDefault="008264D6" w:rsidP="002E5C94"/>
  </w:footnote>
  <w:footnote w:type="continuationSeparator" w:id="0">
    <w:p w14:paraId="1013D291" w14:textId="77777777" w:rsidR="008264D6" w:rsidRDefault="008264D6">
      <w:r>
        <w:continuationSeparator/>
      </w:r>
    </w:p>
    <w:p w14:paraId="6381CFD4" w14:textId="77777777" w:rsidR="008264D6" w:rsidRDefault="008264D6"/>
    <w:p w14:paraId="060ED8FA" w14:textId="77777777" w:rsidR="008264D6" w:rsidRDefault="008264D6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F6C4" w14:textId="77777777" w:rsidR="0020203D" w:rsidRDefault="002020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38FA" w14:textId="77777777" w:rsidR="00CC23D6" w:rsidRPr="004000BB" w:rsidRDefault="00CC23D6" w:rsidP="00CC23D6">
    <w:pPr>
      <w:pStyle w:val="VFNhl-1"/>
    </w:pPr>
    <w:r>
      <w:drawing>
        <wp:anchor distT="0" distB="0" distL="114300" distR="114300" simplePos="0" relativeHeight="251660288" behindDoc="1" locked="0" layoutInCell="1" allowOverlap="1" wp14:anchorId="2FEDAE94" wp14:editId="68638CFE">
          <wp:simplePos x="0" y="0"/>
          <wp:positionH relativeFrom="column">
            <wp:posOffset>-656590</wp:posOffset>
          </wp:positionH>
          <wp:positionV relativeFrom="paragraph">
            <wp:posOffset>-71755</wp:posOffset>
          </wp:positionV>
          <wp:extent cx="1515110" cy="1515110"/>
          <wp:effectExtent l="0" t="0" r="0" b="0"/>
          <wp:wrapNone/>
          <wp:docPr id="35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279">
      <w:t>VŠEOBECNÁ F</w:t>
    </w:r>
    <w:r w:rsidRPr="00A9762C">
      <w:t>AKULTNÍ</w:t>
    </w:r>
    <w:r w:rsidRPr="004000BB">
      <w:t xml:space="preserve"> NEMOCNICE V PRAZE</w:t>
    </w:r>
  </w:p>
  <w:p w14:paraId="1B4ECAC1" w14:textId="4899A96B" w:rsidR="00CC23D6" w:rsidRDefault="00CC23D6" w:rsidP="00CC23D6">
    <w:pPr>
      <w:pStyle w:val="VFNhl-2-"/>
      <w:rPr>
        <w:rStyle w:val="Nzevknihy"/>
      </w:rPr>
    </w:pPr>
    <w:r w:rsidRPr="00B13A8E">
      <w:rPr>
        <w:rStyle w:val="Nzevknihy"/>
      </w:rPr>
      <w:t>U</w:t>
    </w:r>
    <w:r>
      <w:rPr>
        <w:rStyle w:val="Nzevknihy"/>
      </w:rPr>
      <w:t> </w:t>
    </w:r>
    <w:r w:rsidRPr="00B13A8E">
      <w:rPr>
        <w:rStyle w:val="Nzevknihy"/>
      </w:rPr>
      <w:t>Nemocnice</w:t>
    </w:r>
    <w:r>
      <w:rPr>
        <w:rStyle w:val="Nzevknihy"/>
      </w:rPr>
      <w:t> </w:t>
    </w:r>
    <w:r w:rsidRPr="00B13A8E">
      <w:rPr>
        <w:rStyle w:val="Nzevknihy"/>
      </w:rPr>
      <w:t>499/2,</w:t>
    </w:r>
    <w:r>
      <w:rPr>
        <w:rStyle w:val="Nzevknihy"/>
      </w:rPr>
      <w:t> </w:t>
    </w:r>
    <w:r w:rsidRPr="00B13A8E">
      <w:rPr>
        <w:rStyle w:val="Nzevknihy"/>
      </w:rPr>
      <w:t>128</w:t>
    </w:r>
    <w:r>
      <w:rPr>
        <w:rStyle w:val="Nzevknihy"/>
      </w:rPr>
      <w:t> </w:t>
    </w:r>
    <w:r w:rsidRPr="00B13A8E">
      <w:rPr>
        <w:rStyle w:val="Nzevknihy"/>
      </w:rPr>
      <w:t>08</w:t>
    </w:r>
    <w:r>
      <w:rPr>
        <w:rStyle w:val="Nzevknihy"/>
      </w:rPr>
      <w:t> </w:t>
    </w:r>
    <w:r w:rsidRPr="007D0D3D">
      <w:rPr>
        <w:rStyle w:val="Nzevknihy"/>
      </w:rPr>
      <w:t>Praha</w:t>
    </w:r>
    <w:r>
      <w:rPr>
        <w:rStyle w:val="Nzevknihy"/>
      </w:rPr>
      <w:t> </w:t>
    </w:r>
    <w:r w:rsidRPr="007D0D3D">
      <w:rPr>
        <w:rStyle w:val="Nzevknihy"/>
      </w:rPr>
      <w:t>2</w:t>
    </w:r>
    <w:r>
      <w:rPr>
        <w:rStyle w:val="Nzevknihy"/>
      </w:rPr>
      <w:t> </w:t>
    </w:r>
    <w:r w:rsidRPr="007D0D3D">
      <w:rPr>
        <w:rStyle w:val="Nzevknihy"/>
      </w:rPr>
      <w:t>|</w:t>
    </w:r>
    <w:r>
      <w:rPr>
        <w:rStyle w:val="Nzevknihy"/>
      </w:rPr>
      <w:t xml:space="preserve"> IČ: 00064165, tel.: 224 961</w:t>
    </w:r>
    <w:r w:rsidR="00FF2398">
      <w:rPr>
        <w:rStyle w:val="Nzevknihy"/>
      </w:rPr>
      <w:t> </w:t>
    </w:r>
    <w:r>
      <w:rPr>
        <w:rStyle w:val="Nzevknihy"/>
      </w:rPr>
      <w:t>111</w:t>
    </w:r>
    <w:r w:rsidRPr="007D0D3D">
      <w:rPr>
        <w:rStyle w:val="Nzevknihy"/>
      </w:rPr>
      <w:t xml:space="preserve"> </w:t>
    </w:r>
  </w:p>
  <w:p w14:paraId="2096CBB2" w14:textId="59854361" w:rsidR="00FF2398" w:rsidRPr="00FF2398" w:rsidRDefault="008264D6" w:rsidP="00CC23D6">
    <w:pPr>
      <w:pStyle w:val="VFNhl-2-"/>
      <w:rPr>
        <w:rStyle w:val="VFNhl-PracovitChar"/>
        <w:b w:val="0"/>
        <w:sz w:val="18"/>
        <w:szCs w:val="18"/>
      </w:rPr>
    </w:pPr>
    <w:sdt>
      <w:sdtPr>
        <w:rPr>
          <w:rStyle w:val="VFNhl-PracovitChar"/>
        </w:rPr>
        <w:alias w:val="Působnost"/>
        <w:tag w:val="Pusobnost"/>
        <w:id w:val="-1165167601"/>
        <w:placeholder>
          <w:docPart w:val="CEC8F2DAB7EC4D7DA681DC0CB6EC08A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3b5a78a-d571-4546-8e97-e63747dc076a' xmlns:ns4='62e4e2f2-9be1-4c57-bd38-b62ef4f0fb9a' " w:xpath="/ns0:properties[1]/documentManagement[1]/ns3:Pusobnost[1]" w:storeItemID="{97F2EEB3-B5C7-49A0-ACE2-BC7DF2D1EFEF}"/>
        <w:comboBox>
          <w:listItem w:value="[Působnost]"/>
        </w:comboBox>
      </w:sdtPr>
      <w:sdtEndPr>
        <w:rPr>
          <w:rStyle w:val="VFNhl-PracovitChar"/>
        </w:rPr>
      </w:sdtEndPr>
      <w:sdtContent>
        <w:r w:rsidR="00FF2398">
          <w:rPr>
            <w:rStyle w:val="VFNhl-PracovitChar"/>
          </w:rPr>
          <w:t>Ústav lékařské biochemie a laboratorní diagnostiky</w:t>
        </w:r>
      </w:sdtContent>
    </w:sdt>
    <w:r w:rsidR="00FF2398" w:rsidRPr="00284542">
      <w:rPr>
        <w:rStyle w:val="VFNhl-PracovitChar"/>
      </w:rPr>
      <w:t xml:space="preserve"> </w:t>
    </w:r>
    <w:r w:rsidR="00FF2398">
      <w:rPr>
        <w:rStyle w:val="VFNhl-PracovitChar"/>
      </w:rPr>
      <w:t xml:space="preserve">– Laboratoř molekulární biologie </w:t>
    </w:r>
    <w:r w:rsidR="00FF2398" w:rsidRPr="00FF2398">
      <w:rPr>
        <w:rStyle w:val="VFNhl-PracovitChar"/>
      </w:rPr>
      <w:t>|</w:t>
    </w:r>
    <w:r w:rsidR="00FF2398">
      <w:rPr>
        <w:rStyle w:val="VFNhl-PracovitChar"/>
      </w:rPr>
      <w:t xml:space="preserve"> </w:t>
    </w:r>
    <w:r w:rsidR="00FF2398">
      <w:rPr>
        <w:rStyle w:val="VFNhl-PracovitChar"/>
        <w:b w:val="0"/>
        <w:sz w:val="18"/>
        <w:szCs w:val="18"/>
      </w:rPr>
      <w:t>Na Bojišti 3, 128 08 Praha 2, tel. 22496 4220/4204</w:t>
    </w:r>
  </w:p>
  <w:p w14:paraId="38C51260" w14:textId="1A4419E6" w:rsidR="00CC23D6" w:rsidRPr="007D0D3D" w:rsidRDefault="00CC23D6" w:rsidP="0020203D">
    <w:pPr>
      <w:spacing w:after="0" w:line="360" w:lineRule="auto"/>
      <w:rPr>
        <w:rStyle w:val="Nzevknihy"/>
      </w:rPr>
    </w:pPr>
  </w:p>
  <w:p w14:paraId="6362076B" w14:textId="28A9E56B" w:rsidR="00B80CA7" w:rsidRPr="00CC23D6" w:rsidRDefault="0020203D" w:rsidP="00CC23D6">
    <w:pPr>
      <w:pStyle w:val="Nzev"/>
      <w:rPr>
        <w:rStyle w:val="Nzevknihy"/>
        <w:noProof w:val="0"/>
        <w:sz w:val="40"/>
        <w:szCs w:val="40"/>
      </w:rPr>
    </w:pPr>
    <w:r>
      <w:rPr>
        <w:rStyle w:val="Nzevknihy"/>
        <w:noProof w:val="0"/>
        <w:sz w:val="40"/>
        <w:szCs w:val="40"/>
      </w:rPr>
      <w:t xml:space="preserve">Žádanka o molekulárně genetické vyšetření: </w:t>
    </w:r>
    <w:proofErr w:type="gramStart"/>
    <w:r>
      <w:rPr>
        <w:rStyle w:val="Nzevknihy"/>
        <w:noProof w:val="0"/>
        <w:sz w:val="40"/>
        <w:szCs w:val="40"/>
      </w:rPr>
      <w:t>kardio - ngs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B958" w14:textId="77777777" w:rsidR="008C4408" w:rsidRPr="004000BB" w:rsidRDefault="007A54DB" w:rsidP="00F46279">
    <w:pPr>
      <w:pStyle w:val="VFNhl-1"/>
    </w:pPr>
    <w:r>
      <w:drawing>
        <wp:anchor distT="0" distB="0" distL="114300" distR="114300" simplePos="0" relativeHeight="251658240" behindDoc="1" locked="0" layoutInCell="1" allowOverlap="1" wp14:anchorId="1CE104D7" wp14:editId="7F835E4E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408" w:rsidRPr="00F46279">
      <w:t>VŠEOBECNÁ F</w:t>
    </w:r>
    <w:r w:rsidR="008C4408" w:rsidRPr="00A9762C">
      <w:t>AKULTNÍ</w:t>
    </w:r>
    <w:r w:rsidR="008C4408" w:rsidRPr="004000BB">
      <w:t xml:space="preserve"> NEMOCNICE V PRAZE</w:t>
    </w:r>
  </w:p>
  <w:p w14:paraId="7C8711FF" w14:textId="77777777" w:rsidR="008C4408" w:rsidRPr="007D0D3D" w:rsidRDefault="008264D6" w:rsidP="00DF2C6E">
    <w:pPr>
      <w:pStyle w:val="VFNhl-2-"/>
      <w:rPr>
        <w:rStyle w:val="Nzevknihy"/>
      </w:rPr>
    </w:pPr>
    <w:sdt>
      <w:sdtPr>
        <w:rPr>
          <w:rStyle w:val="VFNhl-PracovitChar"/>
        </w:rPr>
        <w:alias w:val="Působnost"/>
        <w:tag w:val="Pusobnost"/>
        <w:id w:val="1202518155"/>
        <w:placeholder>
          <w:docPart w:val="07D966AEA4414911AB22125F3F1FB04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c3b5a78a-d571-4546-8e97-e63747dc076a' xmlns:ns4='62e4e2f2-9be1-4c57-bd38-b62ef4f0fb9a' " w:xpath="/ns0:properties[1]/documentManagement[1]/ns3:Pusobnost[1]" w:storeItemID="{97F2EEB3-B5C7-49A0-ACE2-BC7DF2D1EFEF}"/>
        <w:comboBox>
          <w:listItem w:value="[Působnost]"/>
        </w:comboBox>
      </w:sdtPr>
      <w:sdtEndPr>
        <w:rPr>
          <w:rStyle w:val="VFNhl-PracovitChar"/>
        </w:rPr>
      </w:sdtEndPr>
      <w:sdtContent>
        <w:r w:rsidR="003A1F45" w:rsidRPr="00F72A2A">
          <w:rPr>
            <w:rStyle w:val="VFNhl-PracovitChar"/>
            <w:color w:val="808080"/>
          </w:rPr>
          <w:t>[Název pracoviště]</w:t>
        </w:r>
      </w:sdtContent>
    </w:sdt>
    <w:r w:rsidR="008C4408" w:rsidRPr="00284542">
      <w:rPr>
        <w:rStyle w:val="VFNhl-PracovitChar"/>
      </w:rPr>
      <w:t xml:space="preserve"> </w:t>
    </w:r>
    <w:r w:rsidR="008C4408" w:rsidRPr="009957F0">
      <w:rPr>
        <w:rStyle w:val="VFNhl-PracovitChar"/>
      </w:rPr>
      <w:t>|</w:t>
    </w:r>
    <w:r w:rsidR="008773B2">
      <w:rPr>
        <w:color w:val="002060"/>
      </w:rPr>
      <w:t xml:space="preserve"> </w:t>
    </w:r>
    <w:r w:rsidR="008C4408" w:rsidRPr="00B13A8E">
      <w:rPr>
        <w:rStyle w:val="Nzevknihy"/>
      </w:rPr>
      <w:t>U</w:t>
    </w:r>
    <w:r w:rsidR="003A1F45">
      <w:rPr>
        <w:rStyle w:val="Nzevknihy"/>
      </w:rPr>
      <w:t> </w:t>
    </w:r>
    <w:r w:rsidR="008C4408" w:rsidRPr="00B13A8E">
      <w:rPr>
        <w:rStyle w:val="Nzevknihy"/>
      </w:rPr>
      <w:t>Nemocnice</w:t>
    </w:r>
    <w:r w:rsidR="003A1F45">
      <w:rPr>
        <w:rStyle w:val="Nzevknihy"/>
      </w:rPr>
      <w:t> </w:t>
    </w:r>
    <w:r w:rsidR="008C4408" w:rsidRPr="00B13A8E">
      <w:rPr>
        <w:rStyle w:val="Nzevknihy"/>
      </w:rPr>
      <w:t>499/2,</w:t>
    </w:r>
    <w:r w:rsidR="003A1F45">
      <w:rPr>
        <w:rStyle w:val="Nzevknihy"/>
      </w:rPr>
      <w:t> </w:t>
    </w:r>
    <w:r w:rsidR="008C4408" w:rsidRPr="00B13A8E">
      <w:rPr>
        <w:rStyle w:val="Nzevknihy"/>
      </w:rPr>
      <w:t>128</w:t>
    </w:r>
    <w:r w:rsidR="003A1F45">
      <w:rPr>
        <w:rStyle w:val="Nzevknihy"/>
      </w:rPr>
      <w:t> </w:t>
    </w:r>
    <w:r w:rsidR="008C4408" w:rsidRPr="00B13A8E">
      <w:rPr>
        <w:rStyle w:val="Nzevknihy"/>
      </w:rPr>
      <w:t>08</w:t>
    </w:r>
    <w:r w:rsidR="003A1F45">
      <w:rPr>
        <w:rStyle w:val="Nzevknihy"/>
      </w:rPr>
      <w:t> </w:t>
    </w:r>
    <w:r w:rsidR="008C4408" w:rsidRPr="007D0D3D">
      <w:rPr>
        <w:rStyle w:val="Nzevknihy"/>
      </w:rPr>
      <w:t>Praha</w:t>
    </w:r>
    <w:r w:rsidR="003A1F45">
      <w:rPr>
        <w:rStyle w:val="Nzevknihy"/>
      </w:rPr>
      <w:t> </w:t>
    </w:r>
    <w:r w:rsidR="008C4408" w:rsidRPr="007D0D3D">
      <w:rPr>
        <w:rStyle w:val="Nzevknihy"/>
      </w:rPr>
      <w:t>2</w:t>
    </w:r>
    <w:r w:rsidR="003A1F45">
      <w:rPr>
        <w:rStyle w:val="Nzevknihy"/>
      </w:rPr>
      <w:t> </w:t>
    </w:r>
    <w:r w:rsidR="008C4408" w:rsidRPr="007D0D3D">
      <w:rPr>
        <w:rStyle w:val="Nzevknihy"/>
      </w:rPr>
      <w:t>|</w:t>
    </w:r>
    <w:r w:rsidR="00CF1BE6">
      <w:rPr>
        <w:rStyle w:val="Nzevknihy"/>
      </w:rPr>
      <w:t xml:space="preserve"> IČ: 00064165, tel.: 224 961 111</w:t>
    </w:r>
    <w:r w:rsidR="00CF1BE6" w:rsidRPr="007D0D3D">
      <w:rPr>
        <w:rStyle w:val="Nzevknihy"/>
      </w:rPr>
      <w:t xml:space="preserve"> </w:t>
    </w:r>
  </w:p>
  <w:p w14:paraId="64CA6A35" w14:textId="77777777" w:rsidR="008C4408" w:rsidRPr="007D0D3D" w:rsidRDefault="008C4408" w:rsidP="00DF2C6E">
    <w:pPr>
      <w:spacing w:after="0" w:line="360" w:lineRule="auto"/>
      <w:ind w:left="1985"/>
      <w:rPr>
        <w:rStyle w:val="Nzevknihy"/>
      </w:rPr>
    </w:pPr>
  </w:p>
  <w:p w14:paraId="0AAA5AE5" w14:textId="4CEB0B6D" w:rsidR="00A54578" w:rsidRDefault="00CF1BE6" w:rsidP="00A54578">
    <w:pPr>
      <w:pStyle w:val="VFNhl-2-"/>
      <w:rPr>
        <w:rStyle w:val="Nzevknihy"/>
      </w:rPr>
    </w:pPr>
    <w:r>
      <w:rPr>
        <w:rStyle w:val="Nzevknihy"/>
      </w:rPr>
      <w:t>Formulář | F-</w:t>
    </w:r>
    <w:sdt>
      <w:sdtPr>
        <w:rPr>
          <w:rStyle w:val="Nzevknihy"/>
        </w:rPr>
        <w:id w:val="1649165664"/>
        <w:placeholder>
          <w:docPart w:val="5B48DA5F92314BC3B10DBEE253629576"/>
        </w:placeholder>
        <w:showingPlcHdr/>
      </w:sdtPr>
      <w:sdtEndPr>
        <w:rPr>
          <w:rStyle w:val="Nzevknihy"/>
        </w:rPr>
      </w:sdtEndPr>
      <w:sdtContent>
        <w:r w:rsidR="00E6523E">
          <w:rPr>
            <w:rStyle w:val="Nzevknihy"/>
            <w:color w:val="808080"/>
          </w:rPr>
          <w:t>[YYY-XXX]</w:t>
        </w:r>
      </w:sdtContent>
    </w:sdt>
    <w:r>
      <w:rPr>
        <w:rStyle w:val="Nzevknihy"/>
      </w:rPr>
      <w:t xml:space="preserve"> | s</w:t>
    </w:r>
    <w:r w:rsidR="008C4408" w:rsidRPr="007F3AEF">
      <w:rPr>
        <w:rStyle w:val="Nzevknihy"/>
      </w:rPr>
      <w:t>tran</w:t>
    </w:r>
    <w:r w:rsidR="008C4408">
      <w:rPr>
        <w:rStyle w:val="Nzevknihy"/>
      </w:rPr>
      <w:t>a</w:t>
    </w:r>
    <w:r w:rsidR="008C4408" w:rsidRPr="00B13A8E">
      <w:rPr>
        <w:rStyle w:val="Nzevknihy"/>
      </w:rPr>
      <w:t xml:space="preserve"> </w:t>
    </w:r>
    <w:r w:rsidR="008C4408" w:rsidRPr="00B13A8E">
      <w:rPr>
        <w:rStyle w:val="Nzevknihy"/>
      </w:rPr>
      <w:fldChar w:fldCharType="begin"/>
    </w:r>
    <w:r w:rsidR="008C4408" w:rsidRPr="00B13A8E">
      <w:rPr>
        <w:rStyle w:val="Nzevknihy"/>
      </w:rPr>
      <w:instrText xml:space="preserve"> PAGE  \* Arabic  \* MERGEFORMAT </w:instrText>
    </w:r>
    <w:r w:rsidR="008C4408" w:rsidRPr="00B13A8E">
      <w:rPr>
        <w:rStyle w:val="Nzevknihy"/>
      </w:rPr>
      <w:fldChar w:fldCharType="separate"/>
    </w:r>
    <w:r w:rsidR="008C4408">
      <w:rPr>
        <w:rStyle w:val="Nzevknihy"/>
      </w:rPr>
      <w:t>1</w:t>
    </w:r>
    <w:r w:rsidR="008C4408" w:rsidRPr="00B13A8E">
      <w:rPr>
        <w:rStyle w:val="Nzevknihy"/>
      </w:rPr>
      <w:fldChar w:fldCharType="end"/>
    </w:r>
    <w:r w:rsidR="008C4408" w:rsidRPr="00B13A8E">
      <w:rPr>
        <w:rStyle w:val="Nzevknihy"/>
      </w:rPr>
      <w:t xml:space="preserve"> z </w:t>
    </w:r>
    <w:r w:rsidR="008C4408">
      <w:rPr>
        <w:rStyle w:val="Nzevknihy"/>
      </w:rPr>
      <w:fldChar w:fldCharType="begin"/>
    </w:r>
    <w:r w:rsidR="008C4408">
      <w:rPr>
        <w:rStyle w:val="Nzevknihy"/>
      </w:rPr>
      <w:instrText xml:space="preserve"> NUMPAGES   \* MERGEFORMAT </w:instrText>
    </w:r>
    <w:r w:rsidR="008C4408">
      <w:rPr>
        <w:rStyle w:val="Nzevknihy"/>
      </w:rPr>
      <w:fldChar w:fldCharType="separate"/>
    </w:r>
    <w:r w:rsidR="008C4408">
      <w:rPr>
        <w:rStyle w:val="Nzevknihy"/>
      </w:rPr>
      <w:t>2</w:t>
    </w:r>
    <w:r w:rsidR="008C4408">
      <w:rPr>
        <w:rStyle w:val="Nzevknihy"/>
      </w:rPr>
      <w:fldChar w:fldCharType="end"/>
    </w:r>
    <w:r>
      <w:rPr>
        <w:rStyle w:val="Nzevknihy"/>
      </w:rPr>
      <w:t xml:space="preserve"> | </w:t>
    </w:r>
    <w:r w:rsidR="00A54578">
      <w:rPr>
        <w:rStyle w:val="Nzevknihy"/>
      </w:rPr>
      <w:t>verze 1</w:t>
    </w:r>
  </w:p>
  <w:sdt>
    <w:sdtPr>
      <w:alias w:val="Název"/>
      <w:id w:val="-879165461"/>
      <w:placeholder>
        <w:docPart w:val="984F0D778941486289196888F19243B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46DAA14" w14:textId="5447B674" w:rsidR="00A54578" w:rsidRDefault="0020203D" w:rsidP="00A54578">
        <w:pPr>
          <w:pStyle w:val="Nzev"/>
        </w:pPr>
        <w:r>
          <w:t xml:space="preserve">Žádanka o molekulárně genetické vyšetření: kardio – ngs </w:t>
        </w:r>
      </w:p>
    </w:sdtContent>
  </w:sdt>
  <w:p w14:paraId="62ACC808" w14:textId="52E7335D" w:rsidR="00DF2C6E" w:rsidRDefault="00DF2C6E" w:rsidP="00A54578">
    <w:pPr>
      <w:pStyle w:val="VFNhl-2-"/>
    </w:pPr>
  </w:p>
  <w:p w14:paraId="1982D498" w14:textId="77777777" w:rsidR="007F3AEF" w:rsidRPr="00DF2C6E" w:rsidRDefault="007F3AEF" w:rsidP="008A0091">
    <w:pPr>
      <w:pStyle w:val="VFNhl-Pracov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8"/>
    <w:rsid w:val="00015BCE"/>
    <w:rsid w:val="0002541C"/>
    <w:rsid w:val="000263BB"/>
    <w:rsid w:val="0004091A"/>
    <w:rsid w:val="000500A2"/>
    <w:rsid w:val="000634E4"/>
    <w:rsid w:val="00073C83"/>
    <w:rsid w:val="000801EB"/>
    <w:rsid w:val="00095CAA"/>
    <w:rsid w:val="000A29E9"/>
    <w:rsid w:val="000B2059"/>
    <w:rsid w:val="000C5880"/>
    <w:rsid w:val="000D2540"/>
    <w:rsid w:val="000F5043"/>
    <w:rsid w:val="00110210"/>
    <w:rsid w:val="001114FE"/>
    <w:rsid w:val="0012037A"/>
    <w:rsid w:val="001223A8"/>
    <w:rsid w:val="0012760B"/>
    <w:rsid w:val="00132D53"/>
    <w:rsid w:val="00132F6F"/>
    <w:rsid w:val="00133F98"/>
    <w:rsid w:val="00135C2D"/>
    <w:rsid w:val="0014171B"/>
    <w:rsid w:val="00155DD9"/>
    <w:rsid w:val="00166E78"/>
    <w:rsid w:val="0017463C"/>
    <w:rsid w:val="001B0D1B"/>
    <w:rsid w:val="001B3268"/>
    <w:rsid w:val="001B3690"/>
    <w:rsid w:val="001D1201"/>
    <w:rsid w:val="001D4815"/>
    <w:rsid w:val="001E5C7F"/>
    <w:rsid w:val="001E7F76"/>
    <w:rsid w:val="0020203D"/>
    <w:rsid w:val="0021195D"/>
    <w:rsid w:val="002337AD"/>
    <w:rsid w:val="0024027C"/>
    <w:rsid w:val="00253496"/>
    <w:rsid w:val="0026334F"/>
    <w:rsid w:val="002702B7"/>
    <w:rsid w:val="00276060"/>
    <w:rsid w:val="00284542"/>
    <w:rsid w:val="00284BEF"/>
    <w:rsid w:val="002865FD"/>
    <w:rsid w:val="002A352D"/>
    <w:rsid w:val="002A43B0"/>
    <w:rsid w:val="002A6ABF"/>
    <w:rsid w:val="002B7ECB"/>
    <w:rsid w:val="002C5BCC"/>
    <w:rsid w:val="002C6D95"/>
    <w:rsid w:val="002D56D3"/>
    <w:rsid w:val="002D7A1E"/>
    <w:rsid w:val="002E39FC"/>
    <w:rsid w:val="002E5C94"/>
    <w:rsid w:val="002F1844"/>
    <w:rsid w:val="002F3DAE"/>
    <w:rsid w:val="00300EFF"/>
    <w:rsid w:val="0030392E"/>
    <w:rsid w:val="00304013"/>
    <w:rsid w:val="00310E4E"/>
    <w:rsid w:val="00314A4D"/>
    <w:rsid w:val="00324820"/>
    <w:rsid w:val="00354FD5"/>
    <w:rsid w:val="00364E1D"/>
    <w:rsid w:val="00372EF1"/>
    <w:rsid w:val="003A1F45"/>
    <w:rsid w:val="003A65A8"/>
    <w:rsid w:val="003B15C2"/>
    <w:rsid w:val="003B288E"/>
    <w:rsid w:val="003B5288"/>
    <w:rsid w:val="003B70FF"/>
    <w:rsid w:val="003C0010"/>
    <w:rsid w:val="003C53AE"/>
    <w:rsid w:val="003C581C"/>
    <w:rsid w:val="003C5E8F"/>
    <w:rsid w:val="003D03DA"/>
    <w:rsid w:val="003E0A83"/>
    <w:rsid w:val="003E0AC8"/>
    <w:rsid w:val="003F0068"/>
    <w:rsid w:val="003F25C2"/>
    <w:rsid w:val="004003A8"/>
    <w:rsid w:val="0041552C"/>
    <w:rsid w:val="00446F35"/>
    <w:rsid w:val="00450CF1"/>
    <w:rsid w:val="00454629"/>
    <w:rsid w:val="0045518F"/>
    <w:rsid w:val="004735F6"/>
    <w:rsid w:val="00494A15"/>
    <w:rsid w:val="004A080E"/>
    <w:rsid w:val="004A1334"/>
    <w:rsid w:val="004A3F14"/>
    <w:rsid w:val="004A7AEB"/>
    <w:rsid w:val="004B5E1C"/>
    <w:rsid w:val="004B7970"/>
    <w:rsid w:val="004D0526"/>
    <w:rsid w:val="004D1380"/>
    <w:rsid w:val="004E25A2"/>
    <w:rsid w:val="00501087"/>
    <w:rsid w:val="00503FE7"/>
    <w:rsid w:val="00504E29"/>
    <w:rsid w:val="00511F7C"/>
    <w:rsid w:val="00513435"/>
    <w:rsid w:val="00525140"/>
    <w:rsid w:val="00526A34"/>
    <w:rsid w:val="00537332"/>
    <w:rsid w:val="00541262"/>
    <w:rsid w:val="005451A9"/>
    <w:rsid w:val="00547142"/>
    <w:rsid w:val="00552A48"/>
    <w:rsid w:val="00552A9C"/>
    <w:rsid w:val="00553553"/>
    <w:rsid w:val="00560167"/>
    <w:rsid w:val="00566A78"/>
    <w:rsid w:val="005678F3"/>
    <w:rsid w:val="005739E7"/>
    <w:rsid w:val="00574AF1"/>
    <w:rsid w:val="0059556A"/>
    <w:rsid w:val="005A3B58"/>
    <w:rsid w:val="005B21C6"/>
    <w:rsid w:val="005B43A5"/>
    <w:rsid w:val="005C4FE2"/>
    <w:rsid w:val="005D15B5"/>
    <w:rsid w:val="005E4B93"/>
    <w:rsid w:val="005F058A"/>
    <w:rsid w:val="006026CE"/>
    <w:rsid w:val="00611D3E"/>
    <w:rsid w:val="00613473"/>
    <w:rsid w:val="006154EC"/>
    <w:rsid w:val="006158A3"/>
    <w:rsid w:val="00625A5C"/>
    <w:rsid w:val="00640C92"/>
    <w:rsid w:val="00643F33"/>
    <w:rsid w:val="00644353"/>
    <w:rsid w:val="006559C1"/>
    <w:rsid w:val="00665E09"/>
    <w:rsid w:val="00695D61"/>
    <w:rsid w:val="006E7287"/>
    <w:rsid w:val="006F773D"/>
    <w:rsid w:val="00700BDB"/>
    <w:rsid w:val="00710DF5"/>
    <w:rsid w:val="00713B53"/>
    <w:rsid w:val="007271C8"/>
    <w:rsid w:val="00732537"/>
    <w:rsid w:val="007413F5"/>
    <w:rsid w:val="00751083"/>
    <w:rsid w:val="00760487"/>
    <w:rsid w:val="00762482"/>
    <w:rsid w:val="00785F3B"/>
    <w:rsid w:val="007A54DB"/>
    <w:rsid w:val="007D0204"/>
    <w:rsid w:val="007D0D3D"/>
    <w:rsid w:val="007E33F5"/>
    <w:rsid w:val="007E39B2"/>
    <w:rsid w:val="007E6671"/>
    <w:rsid w:val="007F1B78"/>
    <w:rsid w:val="007F3070"/>
    <w:rsid w:val="007F3AEF"/>
    <w:rsid w:val="008010CF"/>
    <w:rsid w:val="008144E1"/>
    <w:rsid w:val="00820E19"/>
    <w:rsid w:val="00822B22"/>
    <w:rsid w:val="008235A2"/>
    <w:rsid w:val="008254D6"/>
    <w:rsid w:val="008264D6"/>
    <w:rsid w:val="00861F04"/>
    <w:rsid w:val="00873D72"/>
    <w:rsid w:val="00875C83"/>
    <w:rsid w:val="0087729D"/>
    <w:rsid w:val="008773B2"/>
    <w:rsid w:val="00881FA2"/>
    <w:rsid w:val="008915A0"/>
    <w:rsid w:val="008975A7"/>
    <w:rsid w:val="008A0091"/>
    <w:rsid w:val="008B26E2"/>
    <w:rsid w:val="008C4408"/>
    <w:rsid w:val="008D21CE"/>
    <w:rsid w:val="008D6DD5"/>
    <w:rsid w:val="008E1260"/>
    <w:rsid w:val="008F66F9"/>
    <w:rsid w:val="008F6915"/>
    <w:rsid w:val="00902AD7"/>
    <w:rsid w:val="00904515"/>
    <w:rsid w:val="009133EE"/>
    <w:rsid w:val="00935924"/>
    <w:rsid w:val="00963EE4"/>
    <w:rsid w:val="0096417D"/>
    <w:rsid w:val="00976A94"/>
    <w:rsid w:val="00982222"/>
    <w:rsid w:val="009957F0"/>
    <w:rsid w:val="009A3F3A"/>
    <w:rsid w:val="009C09CC"/>
    <w:rsid w:val="009C7BEE"/>
    <w:rsid w:val="009D07A9"/>
    <w:rsid w:val="009D0831"/>
    <w:rsid w:val="00A014C3"/>
    <w:rsid w:val="00A23487"/>
    <w:rsid w:val="00A32E76"/>
    <w:rsid w:val="00A44CE0"/>
    <w:rsid w:val="00A54578"/>
    <w:rsid w:val="00A6587B"/>
    <w:rsid w:val="00A71EE5"/>
    <w:rsid w:val="00A847DE"/>
    <w:rsid w:val="00A8512D"/>
    <w:rsid w:val="00A9596A"/>
    <w:rsid w:val="00A9762C"/>
    <w:rsid w:val="00AA41B1"/>
    <w:rsid w:val="00AA6C57"/>
    <w:rsid w:val="00AC0787"/>
    <w:rsid w:val="00AC65B9"/>
    <w:rsid w:val="00AD4FB6"/>
    <w:rsid w:val="00AF5BC3"/>
    <w:rsid w:val="00B04389"/>
    <w:rsid w:val="00B06334"/>
    <w:rsid w:val="00B13A8E"/>
    <w:rsid w:val="00B20575"/>
    <w:rsid w:val="00B553C6"/>
    <w:rsid w:val="00B6060B"/>
    <w:rsid w:val="00B61090"/>
    <w:rsid w:val="00B64B65"/>
    <w:rsid w:val="00B64DAE"/>
    <w:rsid w:val="00B65EE7"/>
    <w:rsid w:val="00B80CA7"/>
    <w:rsid w:val="00B80F1B"/>
    <w:rsid w:val="00B82000"/>
    <w:rsid w:val="00B93DEB"/>
    <w:rsid w:val="00BA1231"/>
    <w:rsid w:val="00BA5FBF"/>
    <w:rsid w:val="00BC037B"/>
    <w:rsid w:val="00BF5C5A"/>
    <w:rsid w:val="00C014D5"/>
    <w:rsid w:val="00C05271"/>
    <w:rsid w:val="00C121E1"/>
    <w:rsid w:val="00C12BBA"/>
    <w:rsid w:val="00C159F6"/>
    <w:rsid w:val="00C20035"/>
    <w:rsid w:val="00C21800"/>
    <w:rsid w:val="00C41EBA"/>
    <w:rsid w:val="00C43BC2"/>
    <w:rsid w:val="00C54141"/>
    <w:rsid w:val="00C549C2"/>
    <w:rsid w:val="00C6320B"/>
    <w:rsid w:val="00C70C0B"/>
    <w:rsid w:val="00C71825"/>
    <w:rsid w:val="00C75A75"/>
    <w:rsid w:val="00C90D8B"/>
    <w:rsid w:val="00CA1DBA"/>
    <w:rsid w:val="00CA1DD2"/>
    <w:rsid w:val="00CC23D6"/>
    <w:rsid w:val="00CD068A"/>
    <w:rsid w:val="00CF1BE6"/>
    <w:rsid w:val="00CF22FD"/>
    <w:rsid w:val="00CF683F"/>
    <w:rsid w:val="00D04B12"/>
    <w:rsid w:val="00D0502F"/>
    <w:rsid w:val="00D13D26"/>
    <w:rsid w:val="00D159A7"/>
    <w:rsid w:val="00D22FBE"/>
    <w:rsid w:val="00D27A0C"/>
    <w:rsid w:val="00D41A31"/>
    <w:rsid w:val="00D44EFE"/>
    <w:rsid w:val="00D50359"/>
    <w:rsid w:val="00D535E6"/>
    <w:rsid w:val="00D647B4"/>
    <w:rsid w:val="00D73F6E"/>
    <w:rsid w:val="00D96CD0"/>
    <w:rsid w:val="00DA2BF0"/>
    <w:rsid w:val="00DA57FF"/>
    <w:rsid w:val="00DB7109"/>
    <w:rsid w:val="00DC12B9"/>
    <w:rsid w:val="00DC4C3E"/>
    <w:rsid w:val="00DC66DE"/>
    <w:rsid w:val="00DD0B1E"/>
    <w:rsid w:val="00DD72C2"/>
    <w:rsid w:val="00DE2496"/>
    <w:rsid w:val="00DE3028"/>
    <w:rsid w:val="00DE6011"/>
    <w:rsid w:val="00DF0DCF"/>
    <w:rsid w:val="00DF2C6E"/>
    <w:rsid w:val="00DF52E4"/>
    <w:rsid w:val="00DF66C0"/>
    <w:rsid w:val="00E13C26"/>
    <w:rsid w:val="00E21F95"/>
    <w:rsid w:val="00E31742"/>
    <w:rsid w:val="00E36715"/>
    <w:rsid w:val="00E52AF6"/>
    <w:rsid w:val="00E62544"/>
    <w:rsid w:val="00E6417E"/>
    <w:rsid w:val="00E6523E"/>
    <w:rsid w:val="00E7201B"/>
    <w:rsid w:val="00E90195"/>
    <w:rsid w:val="00E91A67"/>
    <w:rsid w:val="00E928F0"/>
    <w:rsid w:val="00EA1B65"/>
    <w:rsid w:val="00EA3B0D"/>
    <w:rsid w:val="00EA572D"/>
    <w:rsid w:val="00EB452C"/>
    <w:rsid w:val="00EB7EEC"/>
    <w:rsid w:val="00EC1AFB"/>
    <w:rsid w:val="00EE20F6"/>
    <w:rsid w:val="00EF1BBD"/>
    <w:rsid w:val="00F107BC"/>
    <w:rsid w:val="00F24D8E"/>
    <w:rsid w:val="00F46279"/>
    <w:rsid w:val="00F47C2D"/>
    <w:rsid w:val="00F5194A"/>
    <w:rsid w:val="00F57131"/>
    <w:rsid w:val="00F6757B"/>
    <w:rsid w:val="00F72A2A"/>
    <w:rsid w:val="00F74E22"/>
    <w:rsid w:val="00F77EEB"/>
    <w:rsid w:val="00F832B6"/>
    <w:rsid w:val="00F8520F"/>
    <w:rsid w:val="00FC2081"/>
    <w:rsid w:val="00FC3A1D"/>
    <w:rsid w:val="00FC5A7B"/>
    <w:rsid w:val="00FD23DA"/>
    <w:rsid w:val="00FD7B93"/>
    <w:rsid w:val="00FE050E"/>
    <w:rsid w:val="00FE7ECD"/>
    <w:rsid w:val="00FF152D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991CB"/>
  <w15:docId w15:val="{5F0C6DF0-6A7D-42EC-8D6F-FF34D9F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4027C"/>
    <w:pPr>
      <w:spacing w:after="120"/>
      <w:jc w:val="both"/>
    </w:pPr>
    <w:rPr>
      <w:rFonts w:ascii="Segoe UI" w:hAnsi="Segoe UI"/>
      <w:sz w:val="21"/>
    </w:rPr>
  </w:style>
  <w:style w:type="paragraph" w:styleId="Nadpis1">
    <w:name w:val="heading 1"/>
    <w:basedOn w:val="Normln"/>
    <w:next w:val="Normln"/>
    <w:qFormat/>
    <w:rsid w:val="00FC5A7B"/>
    <w:pPr>
      <w:keepNext/>
      <w:keepLines/>
      <w:numPr>
        <w:numId w:val="7"/>
      </w:numPr>
      <w:shd w:val="clear" w:color="auto" w:fill="EAEAEA"/>
      <w:spacing w:before="120"/>
      <w:ind w:left="431" w:hanging="431"/>
      <w:jc w:val="left"/>
      <w:outlineLvl w:val="0"/>
    </w:pPr>
    <w:rPr>
      <w:rFonts w:cs="Segoe UI"/>
      <w:b/>
      <w:sz w:val="24"/>
      <w:szCs w:val="28"/>
    </w:rPr>
  </w:style>
  <w:style w:type="paragraph" w:styleId="Nadpis2">
    <w:name w:val="heading 2"/>
    <w:basedOn w:val="Normln"/>
    <w:next w:val="Normln"/>
    <w:qFormat/>
    <w:rsid w:val="0024027C"/>
    <w:pPr>
      <w:keepNext/>
      <w:keepLines/>
      <w:numPr>
        <w:ilvl w:val="1"/>
        <w:numId w:val="7"/>
      </w:numPr>
      <w:spacing w:before="120"/>
      <w:ind w:left="578" w:hanging="578"/>
      <w:jc w:val="left"/>
      <w:outlineLvl w:val="1"/>
    </w:pPr>
    <w:rPr>
      <w:rFonts w:cs="Segoe UI"/>
      <w:b/>
      <w:caps/>
      <w:sz w:val="24"/>
      <w:szCs w:val="22"/>
    </w:rPr>
  </w:style>
  <w:style w:type="paragraph" w:styleId="Nadpis3">
    <w:name w:val="heading 3"/>
    <w:basedOn w:val="Normln"/>
    <w:next w:val="Normln"/>
    <w:qFormat/>
    <w:rsid w:val="0024027C"/>
    <w:pPr>
      <w:keepNext/>
      <w:keepLines/>
      <w:numPr>
        <w:ilvl w:val="2"/>
        <w:numId w:val="7"/>
      </w:numPr>
      <w:spacing w:before="120"/>
      <w:jc w:val="left"/>
      <w:outlineLvl w:val="2"/>
    </w:pPr>
    <w:rPr>
      <w:rFonts w:cs="Segoe UI"/>
      <w:b/>
      <w:sz w:val="24"/>
      <w:szCs w:val="22"/>
    </w:rPr>
  </w:style>
  <w:style w:type="paragraph" w:styleId="Nadpis4">
    <w:name w:val="heading 4"/>
    <w:basedOn w:val="Normln"/>
    <w:next w:val="Normln"/>
    <w:qFormat/>
    <w:rsid w:val="0024027C"/>
    <w:pPr>
      <w:keepNext/>
      <w:keepLines/>
      <w:numPr>
        <w:ilvl w:val="3"/>
        <w:numId w:val="7"/>
      </w:numPr>
      <w:spacing w:before="120"/>
      <w:ind w:left="862" w:hanging="862"/>
      <w:jc w:val="left"/>
      <w:outlineLvl w:val="3"/>
    </w:pPr>
    <w:rPr>
      <w:b/>
      <w:caps/>
    </w:rPr>
  </w:style>
  <w:style w:type="paragraph" w:styleId="Nadpis5">
    <w:name w:val="heading 5"/>
    <w:basedOn w:val="Normln"/>
    <w:next w:val="Normln"/>
    <w:qFormat/>
    <w:rsid w:val="0024027C"/>
    <w:pPr>
      <w:keepNext/>
      <w:keepLines/>
      <w:numPr>
        <w:ilvl w:val="4"/>
        <w:numId w:val="7"/>
      </w:numPr>
      <w:spacing w:before="120"/>
      <w:ind w:left="1009" w:hanging="1009"/>
      <w:jc w:val="left"/>
      <w:outlineLvl w:val="4"/>
    </w:pPr>
  </w:style>
  <w:style w:type="paragraph" w:styleId="Nadpis6">
    <w:name w:val="heading 6"/>
    <w:basedOn w:val="Normln"/>
    <w:next w:val="Normln"/>
    <w:qFormat/>
    <w:rsid w:val="0024027C"/>
    <w:pPr>
      <w:keepNext/>
      <w:keepLines/>
      <w:numPr>
        <w:ilvl w:val="5"/>
        <w:numId w:val="7"/>
      </w:numPr>
      <w:spacing w:before="120"/>
      <w:ind w:left="1151" w:hanging="1151"/>
      <w:jc w:val="left"/>
      <w:outlineLvl w:val="5"/>
    </w:pPr>
  </w:style>
  <w:style w:type="paragraph" w:styleId="Nadpis7">
    <w:name w:val="heading 7"/>
    <w:basedOn w:val="Normln"/>
    <w:next w:val="Normln"/>
    <w:qFormat/>
    <w:rsid w:val="0024027C"/>
    <w:pPr>
      <w:keepNext/>
      <w:keepLines/>
      <w:numPr>
        <w:ilvl w:val="6"/>
        <w:numId w:val="7"/>
      </w:numPr>
      <w:spacing w:before="120"/>
      <w:ind w:left="1298" w:hanging="1298"/>
      <w:jc w:val="left"/>
      <w:outlineLvl w:val="6"/>
    </w:pPr>
  </w:style>
  <w:style w:type="paragraph" w:styleId="Nadpis8">
    <w:name w:val="heading 8"/>
    <w:basedOn w:val="Normln"/>
    <w:next w:val="Normln"/>
    <w:qFormat/>
    <w:rsid w:val="0024027C"/>
    <w:pPr>
      <w:keepNext/>
      <w:keepLines/>
      <w:numPr>
        <w:ilvl w:val="7"/>
        <w:numId w:val="7"/>
      </w:numPr>
      <w:spacing w:before="120"/>
      <w:jc w:val="left"/>
      <w:outlineLvl w:val="7"/>
    </w:pPr>
  </w:style>
  <w:style w:type="paragraph" w:styleId="Nadpis9">
    <w:name w:val="heading 9"/>
    <w:basedOn w:val="Normln"/>
    <w:next w:val="Normln"/>
    <w:qFormat/>
    <w:rsid w:val="0024027C"/>
    <w:pPr>
      <w:keepNext/>
      <w:keepLines/>
      <w:numPr>
        <w:ilvl w:val="8"/>
        <w:numId w:val="7"/>
      </w:numPr>
      <w:spacing w:before="120"/>
      <w:ind w:left="1582" w:hanging="1582"/>
      <w:jc w:val="lef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rsid w:val="00C90D8B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C90D8B"/>
    <w:rPr>
      <w:rFonts w:ascii="Segoe UI" w:hAnsi="Segoe UI"/>
      <w:sz w:val="22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C90D8B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link w:val="Nzev"/>
    <w:rsid w:val="00C90D8B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C90D8B"/>
    <w:pPr>
      <w:tabs>
        <w:tab w:val="clear" w:pos="4536"/>
        <w:tab w:val="clear" w:pos="9072"/>
      </w:tabs>
      <w:ind w:left="1985"/>
    </w:pPr>
    <w:rPr>
      <w:rFonts w:cs="Segoe UI"/>
      <w:b/>
      <w:caps/>
      <w:noProof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/>
      <w:szCs w:val="22"/>
    </w:rPr>
  </w:style>
  <w:style w:type="character" w:customStyle="1" w:styleId="VFNhl-1Char">
    <w:name w:val="VFN hl-1.ř Char"/>
    <w:link w:val="VFNhl-1"/>
    <w:rsid w:val="00C90D8B"/>
    <w:rPr>
      <w:rFonts w:ascii="Segoe UI" w:hAnsi="Segoe UI" w:cs="Segoe UI"/>
      <w:b/>
      <w:caps/>
      <w:noProof/>
      <w:color w:val="0C0C72"/>
      <w:sz w:val="22"/>
    </w:rPr>
  </w:style>
  <w:style w:type="paragraph" w:customStyle="1" w:styleId="VFNhl-2-">
    <w:name w:val="VFN hl-2-ř"/>
    <w:basedOn w:val="Zhlav"/>
    <w:rsid w:val="007F3AEF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Zhlav"/>
    <w:link w:val="VFNhl-PracovitChar"/>
    <w:qFormat/>
    <w:rsid w:val="00284542"/>
    <w:pPr>
      <w:ind w:left="1985" w:right="-284"/>
    </w:pPr>
    <w:rPr>
      <w:b/>
      <w:color w:val="0C0C72"/>
      <w:sz w:val="24"/>
    </w:rPr>
  </w:style>
  <w:style w:type="character" w:customStyle="1" w:styleId="VFNhl-PracovitChar">
    <w:name w:val="VFN hl-Pracoviště Char"/>
    <w:link w:val="VFNhl-Pracovit"/>
    <w:rsid w:val="00284542"/>
    <w:rPr>
      <w:rFonts w:ascii="Segoe UI" w:hAnsi="Segoe UI"/>
      <w:b/>
      <w:color w:val="0C0C72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spacing w:before="240" w:line="259" w:lineRule="auto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customStyle="1" w:styleId="Tun">
    <w:name w:val="Tučné"/>
    <w:basedOn w:val="Normln"/>
    <w:link w:val="TunChar"/>
    <w:qFormat/>
    <w:rsid w:val="004A080E"/>
    <w:rPr>
      <w:b/>
    </w:rPr>
  </w:style>
  <w:style w:type="paragraph" w:customStyle="1" w:styleId="Kurziva">
    <w:name w:val="Kurziva"/>
    <w:basedOn w:val="Normln"/>
    <w:link w:val="KurzivaChar"/>
    <w:qFormat/>
    <w:rsid w:val="004A080E"/>
    <w:rPr>
      <w:i/>
    </w:rPr>
  </w:style>
  <w:style w:type="character" w:customStyle="1" w:styleId="TunChar">
    <w:name w:val="Tučné Char"/>
    <w:link w:val="Tun"/>
    <w:rsid w:val="004A080E"/>
    <w:rPr>
      <w:rFonts w:ascii="Segoe UI" w:hAnsi="Segoe UI"/>
      <w:b/>
      <w:sz w:val="22"/>
    </w:rPr>
  </w:style>
  <w:style w:type="character" w:customStyle="1" w:styleId="KurzivaChar">
    <w:name w:val="Kurziva Char"/>
    <w:link w:val="Kurziva"/>
    <w:rsid w:val="004A080E"/>
    <w:rPr>
      <w:rFonts w:ascii="Segoe UI" w:hAnsi="Segoe UI"/>
      <w:i/>
      <w:sz w:val="22"/>
    </w:rPr>
  </w:style>
  <w:style w:type="character" w:styleId="Zstupntext">
    <w:name w:val="Placeholder Text"/>
    <w:basedOn w:val="Standardnpsmoodstavce"/>
    <w:uiPriority w:val="99"/>
    <w:semiHidden/>
    <w:rsid w:val="003A1F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8DA5F92314BC3B10DBEE253629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6A1B3-D136-4BFF-ACAB-FFBB8139F591}"/>
      </w:docPartPr>
      <w:docPartBody>
        <w:p w:rsidR="00905A6B" w:rsidRDefault="00905A6B" w:rsidP="00905A6B">
          <w:pPr>
            <w:pStyle w:val="5B48DA5F92314BC3B10DBEE2536295761"/>
          </w:pPr>
          <w:r>
            <w:rPr>
              <w:rStyle w:val="Nzevknihy"/>
              <w:color w:val="808080"/>
            </w:rPr>
            <w:t>[YYY-XXX]</w:t>
          </w:r>
        </w:p>
      </w:docPartBody>
    </w:docPart>
    <w:docPart>
      <w:docPartPr>
        <w:name w:val="07D966AEA4414911AB22125F3F1FB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DAD4B-0799-47ED-81BD-67A7F132CB27}"/>
      </w:docPartPr>
      <w:docPartBody>
        <w:p w:rsidR="00D95FA2" w:rsidRDefault="00905A6B" w:rsidP="00905A6B">
          <w:pPr>
            <w:pStyle w:val="07D966AEA4414911AB22125F3F1FB048"/>
          </w:pPr>
          <w:r w:rsidRPr="00F72A2A">
            <w:rPr>
              <w:rStyle w:val="VFNhl-PracovitChar"/>
              <w:color w:val="808080"/>
            </w:rPr>
            <w:t>[Název pracoviště]</w:t>
          </w:r>
        </w:p>
      </w:docPartBody>
    </w:docPart>
    <w:docPart>
      <w:docPartPr>
        <w:name w:val="984F0D778941486289196888F1924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7405D-6ADE-4ABA-80D8-F8B9F435B9A4}"/>
      </w:docPartPr>
      <w:docPartBody>
        <w:p w:rsidR="000F523E" w:rsidRDefault="00D95FA2" w:rsidP="00D95FA2">
          <w:pPr>
            <w:pStyle w:val="984F0D778941486289196888F19243B8"/>
          </w:pPr>
          <w:r>
            <w:rPr>
              <w:rStyle w:val="Zstupntext"/>
            </w:rPr>
            <w:t>[Název]</w:t>
          </w:r>
        </w:p>
      </w:docPartBody>
    </w:docPart>
    <w:docPart>
      <w:docPartPr>
        <w:name w:val="CEC8F2DAB7EC4D7DA681DC0CB6EC0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2248C-31E2-4502-9EAF-8B5092E55F33}"/>
      </w:docPartPr>
      <w:docPartBody>
        <w:p w:rsidR="00BC7803" w:rsidRDefault="00D95633" w:rsidP="00D95633">
          <w:pPr>
            <w:pStyle w:val="CEC8F2DAB7EC4D7DA681DC0CB6EC08A1"/>
          </w:pPr>
          <w:r w:rsidRPr="00F72A2A">
            <w:rPr>
              <w:rStyle w:val="VFNhl-PracovitChar"/>
              <w:rFonts w:eastAsiaTheme="minorEastAsia"/>
              <w:color w:val="808080"/>
            </w:rPr>
            <w:t>[Název pracoviště]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4"/>
    <w:rsid w:val="00007D80"/>
    <w:rsid w:val="00023335"/>
    <w:rsid w:val="000F523E"/>
    <w:rsid w:val="002D334F"/>
    <w:rsid w:val="003605A9"/>
    <w:rsid w:val="003A3601"/>
    <w:rsid w:val="00553E75"/>
    <w:rsid w:val="005C07A5"/>
    <w:rsid w:val="006032BF"/>
    <w:rsid w:val="00621FB1"/>
    <w:rsid w:val="00630C59"/>
    <w:rsid w:val="00696EB2"/>
    <w:rsid w:val="00717F47"/>
    <w:rsid w:val="00883072"/>
    <w:rsid w:val="008B5729"/>
    <w:rsid w:val="00905A6B"/>
    <w:rsid w:val="009D1EC2"/>
    <w:rsid w:val="00AA6BC1"/>
    <w:rsid w:val="00AE3376"/>
    <w:rsid w:val="00BC7803"/>
    <w:rsid w:val="00CF5380"/>
    <w:rsid w:val="00D95633"/>
    <w:rsid w:val="00D95FA2"/>
    <w:rsid w:val="00DB0DF4"/>
    <w:rsid w:val="00F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aliases w:val="VFN hl-řádky"/>
    <w:uiPriority w:val="33"/>
    <w:qFormat/>
    <w:rsid w:val="0088307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5B48DA5F92314BC3B10DBEE253629576">
    <w:name w:val="5B48DA5F92314BC3B10DBEE253629576"/>
    <w:rsid w:val="00DB0DF4"/>
  </w:style>
  <w:style w:type="paragraph" w:customStyle="1" w:styleId="VFNhl-Pracovit">
    <w:name w:val="VFN hl-Pracoviště"/>
    <w:basedOn w:val="Zhlav"/>
    <w:link w:val="VFNhl-PracovitChar"/>
    <w:qFormat/>
    <w:rsid w:val="00D95633"/>
    <w:pPr>
      <w:ind w:left="1985" w:right="-284"/>
      <w:jc w:val="both"/>
    </w:pPr>
    <w:rPr>
      <w:rFonts w:ascii="Segoe UI" w:eastAsia="Times New Roman" w:hAnsi="Segoe UI" w:cs="Times New Roman"/>
      <w:b/>
      <w:color w:val="0C0C72"/>
      <w:sz w:val="24"/>
      <w:szCs w:val="20"/>
    </w:rPr>
  </w:style>
  <w:style w:type="character" w:customStyle="1" w:styleId="VFNhl-PracovitChar">
    <w:name w:val="VFN hl-Pracoviště Char"/>
    <w:link w:val="VFNhl-Pracovit"/>
    <w:rsid w:val="00D95633"/>
    <w:rPr>
      <w:rFonts w:ascii="Segoe UI" w:eastAsia="Times New Roman" w:hAnsi="Segoe UI" w:cs="Times New Roman"/>
      <w:b/>
      <w:color w:val="0C0C72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90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A6B"/>
  </w:style>
  <w:style w:type="paragraph" w:customStyle="1" w:styleId="C7486044077041A9A3FD2C465BECA82A">
    <w:name w:val="C7486044077041A9A3FD2C465BECA82A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paragraph" w:customStyle="1" w:styleId="07D966AEA4414911AB22125F3F1FB048">
    <w:name w:val="07D966AEA4414911AB22125F3F1FB048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character" w:styleId="Zstupntext">
    <w:name w:val="Placeholder Text"/>
    <w:basedOn w:val="Standardnpsmoodstavce"/>
    <w:uiPriority w:val="99"/>
    <w:semiHidden/>
    <w:rsid w:val="00D95633"/>
  </w:style>
  <w:style w:type="paragraph" w:customStyle="1" w:styleId="5B48DA5F92314BC3B10DBEE2536295761">
    <w:name w:val="5B48DA5F92314BC3B10DBEE2536295761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paragraph" w:customStyle="1" w:styleId="984F0D778941486289196888F19243B8">
    <w:name w:val="984F0D778941486289196888F19243B8"/>
    <w:rsid w:val="00D95FA2"/>
  </w:style>
  <w:style w:type="paragraph" w:customStyle="1" w:styleId="05FD40CAD9C941CA8DF25581C39FB30A">
    <w:name w:val="05FD40CAD9C941CA8DF25581C39FB30A"/>
    <w:rsid w:val="00883072"/>
  </w:style>
  <w:style w:type="paragraph" w:customStyle="1" w:styleId="ED6C232C088A46F4B5AF62AB7AE79E00">
    <w:name w:val="ED6C232C088A46F4B5AF62AB7AE79E00"/>
    <w:rsid w:val="00883072"/>
  </w:style>
  <w:style w:type="paragraph" w:customStyle="1" w:styleId="E909A46B4DA7483583A90A15AE5428F8">
    <w:name w:val="E909A46B4DA7483583A90A15AE5428F8"/>
    <w:rsid w:val="00883072"/>
  </w:style>
  <w:style w:type="paragraph" w:customStyle="1" w:styleId="675E26A29977497C93821DEB0D7FA7CE">
    <w:name w:val="675E26A29977497C93821DEB0D7FA7CE"/>
    <w:rsid w:val="00D95633"/>
  </w:style>
  <w:style w:type="paragraph" w:customStyle="1" w:styleId="CEC8F2DAB7EC4D7DA681DC0CB6EC08A1">
    <w:name w:val="CEC8F2DAB7EC4D7DA681DC0CB6EC08A1"/>
    <w:rsid w:val="00D95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727B91D035D448C038E48DB246213" ma:contentTypeVersion="10" ma:contentTypeDescription="Vytvoří nový dokument" ma:contentTypeScope="" ma:versionID="b2ea013a88bfff547847fc68133c8194">
  <xsd:schema xmlns:xsd="http://www.w3.org/2001/XMLSchema" xmlns:xs="http://www.w3.org/2001/XMLSchema" xmlns:p="http://schemas.microsoft.com/office/2006/metadata/properties" xmlns:ns2="bcf4f89c-22e5-4fc0-a98e-9cb5405e7ab7" xmlns:ns3="272d0e68-e2f6-46c5-bb2f-635c84afce31" targetNamespace="http://schemas.microsoft.com/office/2006/metadata/properties" ma:root="true" ma:fieldsID="355c9b95057917d8c7c9440047800533" ns2:_="" ns3:_="">
    <xsd:import namespace="bcf4f89c-22e5-4fc0-a98e-9cb5405e7ab7"/>
    <xsd:import namespace="272d0e68-e2f6-46c5-bb2f-635c84afc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f89c-22e5-4fc0-a98e-9cb5405e7a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e68-e2f6-46c5-bb2f-635c84afc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0D290-2B18-4038-BA63-A10021A5D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f89c-22e5-4fc0-a98e-9cb5405e7ab7"/>
    <ds:schemaRef ds:uri="272d0e68-e2f6-46c5-bb2f-635c84afc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2EEB3-B5C7-49A0-ACE2-BC7DF2D1E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1E0C4D-3851-42BA-96C8-CFDDAC18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molekulárně genetické vyšetření: kardio - ngs</vt:lpstr>
    </vt:vector>
  </TitlesOfParts>
  <Company>VFN</Company>
  <LinksUpToDate>false</LinksUpToDate>
  <CharactersWithSpaces>1683</CharactersWithSpaces>
  <SharedDoc>false</SharedDoc>
  <HLinks>
    <vt:vector size="12" baseType="variant"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molekulárně genetické vyšetření: kardio – ngs</dc:title>
  <dc:subject/>
  <dc:creator>Nedbálková Andrea, MgA.</dc:creator>
  <cp:keywords/>
  <cp:lastModifiedBy>Farkačová Jana</cp:lastModifiedBy>
  <cp:revision>4</cp:revision>
  <cp:lastPrinted>2003-10-21T14:25:00Z</cp:lastPrinted>
  <dcterms:created xsi:type="dcterms:W3CDTF">2020-06-03T07:32:00Z</dcterms:created>
  <dcterms:modified xsi:type="dcterms:W3CDTF">2020-06-04T08:43:00Z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0x0101007A3727B91D035D448C038E48DB246213</vt:lpwstr>
  </property>
  <property fmtid="{D5CDD505-2E9C-101B-9397-08002B2CF9AE}" pid="3" name="Order">
    <vt:r8>65400</vt:r8>
  </property>
  <property fmtid="{D5CDD505-2E9C-101B-9397-08002B2CF9AE}" pid="4" name="_dlc_DocIdItemGuid">
    <vt:lpwstr>8e54fecf-4995-4639-88b8-318a0371dd95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SetDate">
    <vt:lpwstr>2019-05-26T20:31:04.3877772Z</vt:lpwstr>
  </property>
  <property fmtid="{D5CDD505-2E9C-101B-9397-08002B2CF9AE}" pid="8" name="MSIP_Label_2063cd7f-2d21-486a-9f29-9c1683fdd175_Name">
    <vt:lpwstr>Veřejné</vt:lpwstr>
  </property>
  <property fmtid="{D5CDD505-2E9C-101B-9397-08002B2CF9AE}" pid="9" name="MSIP_Label_2063cd7f-2d21-486a-9f29-9c1683fdd175_Extended_MSFT_Method">
    <vt:lpwstr>Automatic</vt:lpwstr>
  </property>
  <property fmtid="{D5CDD505-2E9C-101B-9397-08002B2CF9AE}" pid="10" name="Sensitivity">
    <vt:lpwstr>Veřejné</vt:lpwstr>
  </property>
  <property fmtid="{D5CDD505-2E9C-101B-9397-08002B2CF9AE}" pid="11" name="_dlc_DocId">
    <vt:lpwstr>VFNPRAC-788862582-1</vt:lpwstr>
  </property>
  <property fmtid="{D5CDD505-2E9C-101B-9397-08002B2CF9AE}" pid="12" name="_dlc_DocIdUrl">
    <vt:lpwstr>https://vfnpraha.sharepoint.com/sites/pracoviste/cpp/_layouts/15/DocIdRedir.aspx?ID=VFNPRAC-788862582-1, VFNPRAC-788862582-1</vt:lpwstr>
  </property>
</Properties>
</file>